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6FC1" w14:textId="77777777" w:rsidR="00633E9C" w:rsidRPr="004A5F02" w:rsidRDefault="00E55E56" w:rsidP="004A5F02">
      <w:pPr>
        <w:pStyle w:val="Titolo"/>
        <w:ind w:left="0" w:right="65"/>
        <w:rPr>
          <w:i w:val="0"/>
          <w:iCs/>
        </w:rPr>
      </w:pPr>
      <w:r w:rsidRPr="004A5F02">
        <w:rPr>
          <w:i w:val="0"/>
          <w:iCs/>
        </w:rPr>
        <w:t>F.A.B.I.</w:t>
      </w:r>
    </w:p>
    <w:p w14:paraId="1BAE19B4" w14:textId="77777777" w:rsidR="00633E9C" w:rsidRPr="003D5152" w:rsidRDefault="00E55E56" w:rsidP="004A5F02">
      <w:pPr>
        <w:spacing w:before="206"/>
        <w:ind w:right="65"/>
        <w:jc w:val="center"/>
        <w:rPr>
          <w:b/>
          <w:iCs/>
          <w:sz w:val="28"/>
          <w:szCs w:val="28"/>
        </w:rPr>
      </w:pPr>
      <w:r w:rsidRPr="003D5152">
        <w:rPr>
          <w:b/>
          <w:iCs/>
          <w:sz w:val="28"/>
          <w:szCs w:val="28"/>
        </w:rPr>
        <w:t>POLIZZA/C</w:t>
      </w:r>
      <w:r w:rsidR="001A5BF8" w:rsidRPr="003D5152">
        <w:rPr>
          <w:b/>
          <w:iCs/>
          <w:sz w:val="28"/>
          <w:szCs w:val="28"/>
        </w:rPr>
        <w:t xml:space="preserve">ONVENZIONE NAZIONALE INFORTUNI </w:t>
      </w:r>
    </w:p>
    <w:p w14:paraId="011CD906" w14:textId="1025B817" w:rsidR="00633E9C" w:rsidRDefault="000C5599">
      <w:pPr>
        <w:pStyle w:val="Corpotesto"/>
        <w:spacing w:before="11" w:line="240" w:lineRule="auto"/>
        <w:ind w:left="0" w:firstLine="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655359" wp14:editId="4F306F2C">
                <wp:simplePos x="0" y="0"/>
                <wp:positionH relativeFrom="page">
                  <wp:posOffset>701040</wp:posOffset>
                </wp:positionH>
                <wp:positionV relativeFrom="paragraph">
                  <wp:posOffset>148590</wp:posOffset>
                </wp:positionV>
                <wp:extent cx="6158230" cy="8890"/>
                <wp:effectExtent l="0" t="0" r="0" b="0"/>
                <wp:wrapTopAndBottom/>
                <wp:docPr id="20540321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BD91" id="Rectangle 2" o:spid="_x0000_s1026" style="position:absolute;margin-left:55.2pt;margin-top:11.7pt;width:484.9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6297A66" w14:textId="77777777" w:rsidR="00633E9C" w:rsidRDefault="00633E9C">
      <w:pPr>
        <w:pStyle w:val="Corpotesto"/>
        <w:spacing w:line="240" w:lineRule="auto"/>
        <w:ind w:left="0" w:firstLine="0"/>
        <w:rPr>
          <w:b/>
          <w:i/>
          <w:sz w:val="20"/>
        </w:rPr>
      </w:pPr>
    </w:p>
    <w:p w14:paraId="00494F0F" w14:textId="77777777" w:rsidR="00633E9C" w:rsidRDefault="00633E9C">
      <w:pPr>
        <w:pStyle w:val="Corpotesto"/>
        <w:spacing w:before="5" w:line="240" w:lineRule="auto"/>
        <w:ind w:left="0" w:firstLine="0"/>
        <w:rPr>
          <w:b/>
          <w:i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860"/>
      </w:tblGrid>
      <w:tr w:rsidR="00633E9C" w14:paraId="4E24440B" w14:textId="77777777" w:rsidTr="003D5152">
        <w:trPr>
          <w:trHeight w:val="207"/>
        </w:trPr>
        <w:tc>
          <w:tcPr>
            <w:tcW w:w="5040" w:type="dxa"/>
            <w:shd w:val="clear" w:color="auto" w:fill="000080"/>
            <w:vAlign w:val="center"/>
          </w:tcPr>
          <w:p w14:paraId="176AA82D" w14:textId="77777777" w:rsidR="00633E9C" w:rsidRPr="003D5152" w:rsidRDefault="00E55E56" w:rsidP="003D5152">
            <w:pPr>
              <w:pStyle w:val="TableParagraph"/>
              <w:spacing w:before="120" w:after="120" w:line="187" w:lineRule="exact"/>
              <w:ind w:left="14"/>
              <w:jc w:val="center"/>
              <w:rPr>
                <w:b/>
                <w:i/>
              </w:rPr>
            </w:pPr>
            <w:r w:rsidRPr="003D5152">
              <w:rPr>
                <w:b/>
                <w:i/>
                <w:color w:val="FFFFFF"/>
              </w:rPr>
              <w:t>Assicurato</w:t>
            </w:r>
          </w:p>
        </w:tc>
        <w:tc>
          <w:tcPr>
            <w:tcW w:w="4860" w:type="dxa"/>
            <w:shd w:val="clear" w:color="auto" w:fill="000080"/>
            <w:vAlign w:val="center"/>
          </w:tcPr>
          <w:p w14:paraId="71C282E3" w14:textId="77777777" w:rsidR="00633E9C" w:rsidRPr="003D5152" w:rsidRDefault="00E55E56" w:rsidP="003D5152">
            <w:pPr>
              <w:pStyle w:val="TableParagraph"/>
              <w:spacing w:before="120" w:after="120" w:line="187" w:lineRule="exact"/>
              <w:ind w:left="77"/>
              <w:jc w:val="center"/>
              <w:rPr>
                <w:b/>
                <w:i/>
              </w:rPr>
            </w:pPr>
            <w:r w:rsidRPr="003D5152">
              <w:rPr>
                <w:b/>
                <w:i/>
                <w:color w:val="FFFFFF"/>
              </w:rPr>
              <w:t>Somme Assicurate</w:t>
            </w:r>
          </w:p>
        </w:tc>
      </w:tr>
      <w:tr w:rsidR="00633E9C" w14:paraId="528FECA5" w14:textId="77777777">
        <w:trPr>
          <w:trHeight w:val="654"/>
        </w:trPr>
        <w:tc>
          <w:tcPr>
            <w:tcW w:w="5040" w:type="dxa"/>
            <w:tcBorders>
              <w:bottom w:val="nil"/>
            </w:tcBorders>
          </w:tcPr>
          <w:p w14:paraId="60533688" w14:textId="77777777" w:rsidR="00633E9C" w:rsidRDefault="00633E9C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14:paraId="735FE5C1" w14:textId="77777777" w:rsidR="00633E9C" w:rsidRDefault="00E55E56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Le seguenti categorie di persone facenti parte alla</w:t>
            </w:r>
          </w:p>
          <w:p w14:paraId="40FE21F6" w14:textId="77777777" w:rsidR="00633E9C" w:rsidRDefault="00E55E56">
            <w:pPr>
              <w:pStyle w:val="TableParagraph"/>
              <w:spacing w:line="201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FABI</w:t>
            </w:r>
            <w:r>
              <w:rPr>
                <w:sz w:val="20"/>
              </w:rPr>
              <w:t>:</w:t>
            </w:r>
          </w:p>
        </w:tc>
        <w:tc>
          <w:tcPr>
            <w:tcW w:w="4860" w:type="dxa"/>
            <w:tcBorders>
              <w:bottom w:val="nil"/>
            </w:tcBorders>
          </w:tcPr>
          <w:p w14:paraId="7069B627" w14:textId="77777777" w:rsidR="00633E9C" w:rsidRDefault="00633E9C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14:paraId="227DE391" w14:textId="7717A8C5" w:rsidR="00633E9C" w:rsidRDefault="00E55E5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A) Soluzioni opzionabili:</w:t>
            </w:r>
          </w:p>
        </w:tc>
      </w:tr>
      <w:tr w:rsidR="00633E9C" w14:paraId="7C432DBB" w14:textId="77777777">
        <w:trPr>
          <w:trHeight w:val="3208"/>
        </w:trPr>
        <w:tc>
          <w:tcPr>
            <w:tcW w:w="5040" w:type="dxa"/>
            <w:tcBorders>
              <w:top w:val="nil"/>
              <w:bottom w:val="nil"/>
            </w:tcBorders>
          </w:tcPr>
          <w:p w14:paraId="76764DE7" w14:textId="77777777" w:rsidR="00633E9C" w:rsidRDefault="00633E9C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14:paraId="3397A090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ind w:left="159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Segretari</w:t>
            </w:r>
            <w:r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Nazionali</w:t>
            </w:r>
          </w:p>
          <w:p w14:paraId="5AF781B6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Segretari</w:t>
            </w:r>
            <w:r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Provincial</w:t>
            </w:r>
            <w:r w:rsidRPr="00BB1028">
              <w:rPr>
                <w:i/>
                <w:sz w:val="20"/>
                <w:szCs w:val="20"/>
              </w:rPr>
              <w:t>i</w:t>
            </w:r>
          </w:p>
          <w:p w14:paraId="6438154E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Dirigenti</w:t>
            </w:r>
            <w:r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Sindacal</w:t>
            </w:r>
            <w:r w:rsidRPr="00BB1028">
              <w:rPr>
                <w:i/>
                <w:sz w:val="20"/>
                <w:szCs w:val="20"/>
              </w:rPr>
              <w:t>i</w:t>
            </w:r>
          </w:p>
          <w:p w14:paraId="56964AA5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Membri del collegio dei</w:t>
            </w:r>
            <w:r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Probivir</w:t>
            </w:r>
            <w:r w:rsidRPr="00BB1028">
              <w:rPr>
                <w:i/>
                <w:sz w:val="20"/>
                <w:szCs w:val="20"/>
              </w:rPr>
              <w:t>i</w:t>
            </w:r>
          </w:p>
          <w:p w14:paraId="5EBA78B3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1"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Membri del collegio</w:t>
            </w:r>
            <w:r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Sindacale</w:t>
            </w:r>
          </w:p>
          <w:p w14:paraId="32B56649" w14:textId="77777777" w:rsidR="00633E9C" w:rsidRPr="00BB1028" w:rsidRDefault="001A5BF8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Dipendenti della</w:t>
            </w:r>
            <w:r w:rsidR="00E55E56" w:rsidRPr="00BB1028">
              <w:rPr>
                <w:i/>
                <w:sz w:val="20"/>
                <w:szCs w:val="20"/>
                <w:u w:val="single"/>
              </w:rPr>
              <w:t xml:space="preserve"> Segreteria</w:t>
            </w:r>
            <w:r w:rsidR="00E55E56" w:rsidRPr="00BB1028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="00E55E56" w:rsidRPr="00BB1028">
              <w:rPr>
                <w:i/>
                <w:sz w:val="20"/>
                <w:szCs w:val="20"/>
                <w:u w:val="single"/>
              </w:rPr>
              <w:t>Nazionale</w:t>
            </w:r>
          </w:p>
          <w:p w14:paraId="7421D0A3" w14:textId="77777777" w:rsidR="00633E9C" w:rsidRPr="00BB1028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" w:line="207" w:lineRule="exact"/>
              <w:ind w:left="156" w:firstLine="142"/>
              <w:rPr>
                <w:i/>
                <w:sz w:val="20"/>
                <w:szCs w:val="20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Dipendenti delle Segreteri</w:t>
            </w:r>
            <w:r w:rsidR="001A5BF8" w:rsidRPr="00BB1028">
              <w:rPr>
                <w:i/>
                <w:sz w:val="20"/>
                <w:szCs w:val="20"/>
                <w:u w:val="single"/>
              </w:rPr>
              <w:t>e</w:t>
            </w:r>
            <w:r w:rsidRPr="00BB1028">
              <w:rPr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Provincial</w:t>
            </w:r>
            <w:r w:rsidR="001A5BF8" w:rsidRPr="00BB1028">
              <w:rPr>
                <w:i/>
                <w:sz w:val="20"/>
                <w:szCs w:val="20"/>
                <w:u w:val="single"/>
              </w:rPr>
              <w:t>i</w:t>
            </w:r>
          </w:p>
          <w:p w14:paraId="504E006A" w14:textId="77777777" w:rsidR="00633E9C" w:rsidRDefault="00E55E56" w:rsidP="00BB1028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07" w:lineRule="exact"/>
              <w:ind w:left="156" w:firstLine="142"/>
              <w:rPr>
                <w:i/>
                <w:sz w:val="18"/>
              </w:rPr>
            </w:pPr>
            <w:r w:rsidRPr="00BB1028">
              <w:rPr>
                <w:i/>
                <w:sz w:val="20"/>
                <w:szCs w:val="20"/>
                <w:u w:val="single"/>
              </w:rPr>
              <w:t>Personale Sindacale in trasferta o in</w:t>
            </w:r>
            <w:r w:rsidRPr="00BB1028">
              <w:rPr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BB1028">
              <w:rPr>
                <w:i/>
                <w:sz w:val="20"/>
                <w:szCs w:val="20"/>
                <w:u w:val="single"/>
              </w:rPr>
              <w:t>missione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5B72BE72" w14:textId="32E6296B" w:rsidR="00633E9C" w:rsidRDefault="00E55E56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  <w:tab w:val="left" w:pos="2025"/>
              </w:tabs>
              <w:spacing w:line="169" w:lineRule="exact"/>
              <w:rPr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Morte</w:t>
            </w:r>
            <w:r>
              <w:rPr>
                <w:b/>
                <w:i/>
                <w:sz w:val="16"/>
              </w:rPr>
              <w:tab/>
            </w:r>
            <w:r>
              <w:rPr>
                <w:sz w:val="16"/>
              </w:rPr>
              <w:t>: fino a 5</w:t>
            </w:r>
            <w:r w:rsidR="00B401F0">
              <w:rPr>
                <w:sz w:val="16"/>
              </w:rPr>
              <w:t>0</w:t>
            </w:r>
            <w:r>
              <w:rPr>
                <w:sz w:val="16"/>
              </w:rPr>
              <w:t>.</w:t>
            </w:r>
            <w:r w:rsidR="00B401F0">
              <w:rPr>
                <w:sz w:val="16"/>
              </w:rPr>
              <w:t>000</w:t>
            </w:r>
            <w:r w:rsidR="000C5599">
              <w:rPr>
                <w:sz w:val="16"/>
              </w:rPr>
              <w:t xml:space="preserve"> €</w:t>
            </w:r>
          </w:p>
          <w:p w14:paraId="5C00F062" w14:textId="6A22F22E" w:rsidR="00633E9C" w:rsidRDefault="00E55E56">
            <w:pPr>
              <w:pStyle w:val="TableParagraph"/>
              <w:ind w:left="247"/>
              <w:rPr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Invalidità Permanente</w:t>
            </w:r>
            <w:r>
              <w:rPr>
                <w:b/>
                <w:i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 xml:space="preserve"> 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fino a 5</w:t>
            </w:r>
            <w:r w:rsidR="00B401F0">
              <w:rPr>
                <w:sz w:val="16"/>
              </w:rPr>
              <w:t>0.000</w:t>
            </w:r>
            <w:r w:rsidR="000C5599">
              <w:rPr>
                <w:sz w:val="16"/>
              </w:rPr>
              <w:t xml:space="preserve"> €</w:t>
            </w:r>
          </w:p>
          <w:p w14:paraId="2B12B8B1" w14:textId="1D271200" w:rsidR="00633E9C" w:rsidRDefault="00E55E56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tasso lordo applicato </w:t>
            </w:r>
            <w:r w:rsidR="000C5599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>0,50 per mille sul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capitale</w:t>
            </w:r>
          </w:p>
          <w:p w14:paraId="08443705" w14:textId="77777777" w:rsidR="00633E9C" w:rsidRDefault="00633E9C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3BFF70B1" w14:textId="5DF12BA8" w:rsidR="00633E9C" w:rsidRPr="00B401F0" w:rsidRDefault="00084FBB" w:rsidP="00084FBB">
            <w:pPr>
              <w:pStyle w:val="TableParagraph"/>
              <w:tabs>
                <w:tab w:val="left" w:pos="1955"/>
              </w:tabs>
              <w:ind w:right="554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E55E56" w:rsidRPr="00B401F0">
              <w:rPr>
                <w:sz w:val="16"/>
              </w:rPr>
              <w:t>b)</w:t>
            </w:r>
            <w:r w:rsidR="00E55E56" w:rsidRPr="00B401F0">
              <w:rPr>
                <w:spacing w:val="-1"/>
                <w:sz w:val="16"/>
              </w:rPr>
              <w:t xml:space="preserve"> </w:t>
            </w:r>
            <w:r w:rsidR="00E55E56" w:rsidRPr="00B401F0">
              <w:rPr>
                <w:b/>
                <w:i/>
                <w:sz w:val="16"/>
                <w:u w:val="single"/>
              </w:rPr>
              <w:t>Morte</w:t>
            </w:r>
            <w:proofErr w:type="gramStart"/>
            <w:r w:rsidR="00E55E56" w:rsidRPr="00B401F0">
              <w:rPr>
                <w:b/>
                <w:i/>
                <w:sz w:val="16"/>
              </w:rPr>
              <w:tab/>
            </w:r>
            <w:r w:rsidRPr="00B401F0">
              <w:rPr>
                <w:b/>
                <w:i/>
                <w:sz w:val="16"/>
              </w:rPr>
              <w:t xml:space="preserve">  </w:t>
            </w:r>
            <w:r w:rsidR="00E55E56" w:rsidRPr="00B401F0">
              <w:rPr>
                <w:sz w:val="16"/>
              </w:rPr>
              <w:t>:</w:t>
            </w:r>
            <w:proofErr w:type="gramEnd"/>
            <w:r w:rsidR="00E55E56" w:rsidRPr="00B401F0">
              <w:rPr>
                <w:sz w:val="16"/>
              </w:rPr>
              <w:t xml:space="preserve"> da </w:t>
            </w:r>
            <w:proofErr w:type="gramStart"/>
            <w:r w:rsidR="00B401F0" w:rsidRPr="00B401F0">
              <w:rPr>
                <w:sz w:val="16"/>
              </w:rPr>
              <w:t xml:space="preserve">50.000 </w:t>
            </w:r>
            <w:r w:rsidR="000C5599" w:rsidRPr="00B401F0">
              <w:rPr>
                <w:sz w:val="16"/>
              </w:rPr>
              <w:t xml:space="preserve"> €</w:t>
            </w:r>
            <w:proofErr w:type="gramEnd"/>
            <w:r w:rsidR="00E55E56" w:rsidRPr="00B401F0">
              <w:rPr>
                <w:sz w:val="16"/>
              </w:rPr>
              <w:t xml:space="preserve"> a 15</w:t>
            </w:r>
            <w:r w:rsidRPr="00B401F0">
              <w:rPr>
                <w:sz w:val="16"/>
              </w:rPr>
              <w:t>5</w:t>
            </w:r>
            <w:r w:rsidR="00E55E56" w:rsidRPr="00B401F0">
              <w:rPr>
                <w:sz w:val="16"/>
              </w:rPr>
              <w:t>.</w:t>
            </w:r>
            <w:r w:rsidRPr="00B401F0">
              <w:rPr>
                <w:sz w:val="16"/>
              </w:rPr>
              <w:t>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519300C7" w14:textId="0EBA04DA" w:rsidR="00633E9C" w:rsidRDefault="00084FBB" w:rsidP="00084FBB">
            <w:pPr>
              <w:pStyle w:val="TableParagraph"/>
              <w:spacing w:before="1" w:line="184" w:lineRule="exact"/>
              <w:ind w:right="546"/>
              <w:rPr>
                <w:sz w:val="16"/>
              </w:rPr>
            </w:pPr>
            <w:r w:rsidRPr="00B401F0">
              <w:rPr>
                <w:b/>
                <w:i/>
                <w:sz w:val="16"/>
              </w:rPr>
              <w:t xml:space="preserve">      </w:t>
            </w:r>
            <w:r w:rsidR="00E55E56" w:rsidRPr="00B401F0">
              <w:rPr>
                <w:b/>
                <w:i/>
                <w:sz w:val="16"/>
                <w:u w:val="single"/>
              </w:rPr>
              <w:t>Invalidità Permanente</w:t>
            </w:r>
            <w:r w:rsidR="00E55E56" w:rsidRPr="00B401F0">
              <w:rPr>
                <w:b/>
                <w:i/>
                <w:sz w:val="16"/>
              </w:rPr>
              <w:t xml:space="preserve"> </w:t>
            </w:r>
            <w:proofErr w:type="gramStart"/>
            <w:r w:rsidR="00E55E56" w:rsidRPr="00B401F0">
              <w:rPr>
                <w:b/>
                <w:i/>
                <w:sz w:val="16"/>
              </w:rPr>
              <w:t xml:space="preserve">  </w:t>
            </w:r>
            <w:r w:rsidR="00E55E56" w:rsidRPr="00B401F0">
              <w:rPr>
                <w:sz w:val="16"/>
              </w:rPr>
              <w:t>:</w:t>
            </w:r>
            <w:proofErr w:type="gramEnd"/>
            <w:r w:rsidR="00E55E56" w:rsidRPr="00B401F0">
              <w:rPr>
                <w:sz w:val="16"/>
              </w:rPr>
              <w:t xml:space="preserve"> da </w:t>
            </w:r>
            <w:proofErr w:type="gramStart"/>
            <w:r w:rsidR="00B401F0" w:rsidRPr="00B401F0">
              <w:rPr>
                <w:sz w:val="16"/>
              </w:rPr>
              <w:t>50.000</w:t>
            </w:r>
            <w:r w:rsidR="00B401F0" w:rsidRPr="00B401F0">
              <w:rPr>
                <w:sz w:val="16"/>
              </w:rPr>
              <w:t xml:space="preserve"> </w:t>
            </w:r>
            <w:r w:rsidR="000C5599" w:rsidRPr="00B401F0">
              <w:rPr>
                <w:sz w:val="16"/>
              </w:rPr>
              <w:t xml:space="preserve"> €</w:t>
            </w:r>
            <w:proofErr w:type="gramEnd"/>
            <w:r w:rsidR="00E55E56" w:rsidRPr="00B401F0">
              <w:rPr>
                <w:sz w:val="16"/>
              </w:rPr>
              <w:t xml:space="preserve"> a 15</w:t>
            </w:r>
            <w:r w:rsidRPr="00B401F0">
              <w:rPr>
                <w:sz w:val="16"/>
              </w:rPr>
              <w:t>5.000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0F91C144" w14:textId="6104A6C9" w:rsidR="00633E9C" w:rsidRDefault="00E55E56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tasso lordo applicato </w:t>
            </w:r>
            <w:r w:rsidR="000C5599">
              <w:rPr>
                <w:sz w:val="16"/>
              </w:rPr>
              <w:t xml:space="preserve">  </w:t>
            </w:r>
            <w:proofErr w:type="gramStart"/>
            <w:r w:rsidR="00084FBB">
              <w:rPr>
                <w:sz w:val="16"/>
              </w:rPr>
              <w:t xml:space="preserve"> </w:t>
            </w:r>
            <w:r w:rsidR="000C559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0,60 per mille sul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capitale</w:t>
            </w:r>
          </w:p>
          <w:p w14:paraId="65B0018D" w14:textId="77777777" w:rsidR="00633E9C" w:rsidRDefault="00633E9C">
            <w:pPr>
              <w:pStyle w:val="TableParagraph"/>
              <w:rPr>
                <w:b/>
                <w:i/>
                <w:sz w:val="16"/>
              </w:rPr>
            </w:pPr>
          </w:p>
          <w:p w14:paraId="2C3872BD" w14:textId="77777777" w:rsidR="00633E9C" w:rsidRDefault="00E55E56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N.B.: garanzia che può aggiungersi all’opzione a) o b)</w:t>
            </w:r>
          </w:p>
          <w:p w14:paraId="0C968173" w14:textId="77777777" w:rsidR="00633E9C" w:rsidRDefault="00633E9C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14:paraId="04F0C284" w14:textId="0C9877FD" w:rsidR="00633E9C" w:rsidRPr="00BB1028" w:rsidRDefault="00E55E56" w:rsidP="001A5BF8">
            <w:pPr>
              <w:pStyle w:val="TableParagraph"/>
              <w:ind w:left="69"/>
              <w:jc w:val="both"/>
              <w:rPr>
                <w:sz w:val="16"/>
              </w:rPr>
            </w:pPr>
            <w:r w:rsidRPr="00BB1028">
              <w:rPr>
                <w:b/>
                <w:i/>
                <w:sz w:val="16"/>
                <w:u w:val="single"/>
              </w:rPr>
              <w:t>Rimborso spese mediche</w:t>
            </w:r>
            <w:r w:rsidRPr="00BB1028">
              <w:rPr>
                <w:b/>
                <w:i/>
                <w:sz w:val="16"/>
              </w:rPr>
              <w:t xml:space="preserve"> </w:t>
            </w:r>
            <w:r w:rsidRPr="00BB1028">
              <w:rPr>
                <w:sz w:val="16"/>
              </w:rPr>
              <w:t>: 2.582,28</w:t>
            </w:r>
            <w:r w:rsidR="000C5599" w:rsidRPr="00BB1028">
              <w:rPr>
                <w:sz w:val="16"/>
              </w:rPr>
              <w:t xml:space="preserve"> €</w:t>
            </w:r>
            <w:r w:rsidRPr="00BB1028">
              <w:rPr>
                <w:sz w:val="16"/>
              </w:rPr>
              <w:t xml:space="preserve"> annuo pro-capite</w:t>
            </w:r>
          </w:p>
          <w:p w14:paraId="2362FC19" w14:textId="7D7B907C" w:rsidR="00633E9C" w:rsidRPr="00BB1028" w:rsidRDefault="00E55E56" w:rsidP="00BB1028">
            <w:pPr>
              <w:pStyle w:val="TableParagraph"/>
              <w:spacing w:before="1" w:line="184" w:lineRule="exact"/>
              <w:ind w:left="2203"/>
              <w:jc w:val="both"/>
              <w:rPr>
                <w:sz w:val="16"/>
              </w:rPr>
            </w:pPr>
            <w:r w:rsidRPr="00BB1028">
              <w:rPr>
                <w:sz w:val="16"/>
              </w:rPr>
              <w:t>con scoperto 20% min. 154,93</w:t>
            </w:r>
            <w:r w:rsidR="000C5599" w:rsidRPr="00BB1028">
              <w:rPr>
                <w:sz w:val="16"/>
              </w:rPr>
              <w:t xml:space="preserve"> €</w:t>
            </w:r>
          </w:p>
          <w:p w14:paraId="276E2320" w14:textId="77777777" w:rsidR="00D26293" w:rsidRPr="00BB1028" w:rsidRDefault="00D26293" w:rsidP="001A5BF8">
            <w:pPr>
              <w:pStyle w:val="TableParagraph"/>
              <w:spacing w:before="1" w:line="184" w:lineRule="exact"/>
              <w:ind w:left="2381"/>
              <w:jc w:val="both"/>
              <w:rPr>
                <w:sz w:val="16"/>
              </w:rPr>
            </w:pPr>
          </w:p>
          <w:p w14:paraId="47464683" w14:textId="7FA0C0C4" w:rsidR="001A5BF8" w:rsidRPr="00BB1028" w:rsidRDefault="001A5BF8" w:rsidP="00BB1028">
            <w:pPr>
              <w:pStyle w:val="TableParagraph"/>
              <w:tabs>
                <w:tab w:val="left" w:pos="2308"/>
              </w:tabs>
              <w:spacing w:line="184" w:lineRule="exact"/>
              <w:ind w:left="77"/>
              <w:rPr>
                <w:sz w:val="16"/>
              </w:rPr>
            </w:pPr>
            <w:r w:rsidRPr="00BB1028">
              <w:rPr>
                <w:b/>
                <w:i/>
                <w:sz w:val="16"/>
                <w:u w:val="single"/>
              </w:rPr>
              <w:t>Indennità da ricovero</w:t>
            </w:r>
            <w:r w:rsidR="00BB1028" w:rsidRPr="00BB1028">
              <w:rPr>
                <w:b/>
                <w:i/>
                <w:sz w:val="16"/>
              </w:rPr>
              <w:t xml:space="preserve">       </w:t>
            </w:r>
            <w:proofErr w:type="gramStart"/>
            <w:r w:rsidR="00BB1028" w:rsidRPr="00BB1028">
              <w:rPr>
                <w:b/>
                <w:i/>
                <w:sz w:val="16"/>
              </w:rPr>
              <w:t xml:space="preserve">  </w:t>
            </w:r>
            <w:r w:rsidRPr="00BB1028">
              <w:rPr>
                <w:sz w:val="16"/>
              </w:rPr>
              <w:t>:</w:t>
            </w:r>
            <w:proofErr w:type="gramEnd"/>
            <w:r w:rsidRPr="00BB1028">
              <w:rPr>
                <w:sz w:val="16"/>
              </w:rPr>
              <w:t xml:space="preserve"> 30,98</w:t>
            </w:r>
            <w:r w:rsidR="000C5599" w:rsidRPr="00BB1028">
              <w:rPr>
                <w:sz w:val="16"/>
              </w:rPr>
              <w:t xml:space="preserve"> €</w:t>
            </w:r>
            <w:r w:rsidRPr="00BB1028">
              <w:rPr>
                <w:sz w:val="16"/>
              </w:rPr>
              <w:t xml:space="preserve"> a partire dal 4° giorno</w:t>
            </w:r>
          </w:p>
          <w:p w14:paraId="6E0BD8CB" w14:textId="77777777" w:rsidR="00633E9C" w:rsidRPr="00BB1028" w:rsidRDefault="00E55E56" w:rsidP="00BB1028">
            <w:pPr>
              <w:pStyle w:val="TableParagraph"/>
              <w:ind w:left="2203" w:right="109"/>
              <w:rPr>
                <w:sz w:val="16"/>
              </w:rPr>
            </w:pPr>
            <w:r w:rsidRPr="00BB1028">
              <w:rPr>
                <w:sz w:val="16"/>
              </w:rPr>
              <w:t>successivo il ricovero e per un max di gg. 100 per sinistro/anno</w:t>
            </w:r>
          </w:p>
          <w:p w14:paraId="5788CF58" w14:textId="77777777" w:rsidR="001A5BF8" w:rsidRPr="00BB1028" w:rsidRDefault="001A5BF8">
            <w:pPr>
              <w:pStyle w:val="TableParagraph"/>
              <w:ind w:left="2426" w:right="109"/>
              <w:rPr>
                <w:sz w:val="16"/>
              </w:rPr>
            </w:pPr>
          </w:p>
          <w:p w14:paraId="36873684" w14:textId="78B552F0" w:rsidR="00633E9C" w:rsidRDefault="00E55E56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  <w:tab w:val="left" w:pos="2314"/>
              </w:tabs>
              <w:rPr>
                <w:b/>
                <w:sz w:val="16"/>
              </w:rPr>
            </w:pPr>
            <w:r w:rsidRPr="00BB1028">
              <w:rPr>
                <w:sz w:val="16"/>
              </w:rPr>
              <w:t>premio lordo applicato</w:t>
            </w:r>
            <w:r w:rsidR="00BB1028" w:rsidRPr="00BB1028">
              <w:rPr>
                <w:sz w:val="16"/>
              </w:rPr>
              <w:t xml:space="preserve"> </w:t>
            </w:r>
            <w:proofErr w:type="gramStart"/>
            <w:r w:rsidR="00BB1028" w:rsidRPr="00BB1028">
              <w:rPr>
                <w:sz w:val="16"/>
              </w:rPr>
              <w:t xml:space="preserve">  </w:t>
            </w:r>
            <w:r w:rsidRPr="00BB1028">
              <w:rPr>
                <w:sz w:val="16"/>
              </w:rPr>
              <w:t>:</w:t>
            </w:r>
            <w:proofErr w:type="gramEnd"/>
            <w:r w:rsidRPr="00BB1028">
              <w:rPr>
                <w:sz w:val="16"/>
              </w:rPr>
              <w:t xml:space="preserve"> </w:t>
            </w:r>
            <w:r w:rsidRPr="00BB1028">
              <w:rPr>
                <w:b/>
                <w:sz w:val="16"/>
              </w:rPr>
              <w:t>18,70</w:t>
            </w:r>
            <w:r w:rsidR="00BB1028" w:rsidRPr="00BB1028">
              <w:rPr>
                <w:b/>
                <w:sz w:val="16"/>
              </w:rPr>
              <w:t xml:space="preserve"> €</w:t>
            </w:r>
            <w:r w:rsidRPr="00BB1028">
              <w:rPr>
                <w:b/>
                <w:spacing w:val="-4"/>
                <w:sz w:val="16"/>
              </w:rPr>
              <w:t xml:space="preserve"> </w:t>
            </w:r>
            <w:r w:rsidRPr="00BB1028">
              <w:rPr>
                <w:b/>
                <w:sz w:val="16"/>
              </w:rPr>
              <w:t>pro-capite</w:t>
            </w:r>
          </w:p>
        </w:tc>
      </w:tr>
      <w:tr w:rsidR="00633E9C" w14:paraId="4AD07192" w14:textId="77777777">
        <w:trPr>
          <w:trHeight w:val="1195"/>
        </w:trPr>
        <w:tc>
          <w:tcPr>
            <w:tcW w:w="5040" w:type="dxa"/>
            <w:tcBorders>
              <w:top w:val="nil"/>
              <w:bottom w:val="nil"/>
            </w:tcBorders>
          </w:tcPr>
          <w:p w14:paraId="383E5F96" w14:textId="77777777" w:rsidR="00633E9C" w:rsidRDefault="00633E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4BE5D2AF" w14:textId="77777777" w:rsidR="00633E9C" w:rsidRDefault="00E55E56">
            <w:pPr>
              <w:pStyle w:val="TableParagraph"/>
              <w:spacing w:before="89"/>
              <w:ind w:left="359" w:right="57" w:hanging="2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B) Soluzioni che possono essere prestate a favore di tutto il personale Sindacale a cui viene richiesto di operare in trasferta o in missione [</w:t>
            </w:r>
            <w:r>
              <w:rPr>
                <w:i/>
                <w:sz w:val="20"/>
              </w:rPr>
              <w:t>categoria h</w:t>
            </w:r>
            <w:r>
              <w:rPr>
                <w:b/>
                <w:sz w:val="20"/>
              </w:rPr>
              <w:t>)]</w:t>
            </w:r>
          </w:p>
        </w:tc>
      </w:tr>
      <w:tr w:rsidR="00633E9C" w14:paraId="1AF24827" w14:textId="77777777">
        <w:trPr>
          <w:trHeight w:val="827"/>
        </w:trPr>
        <w:tc>
          <w:tcPr>
            <w:tcW w:w="5040" w:type="dxa"/>
            <w:tcBorders>
              <w:top w:val="nil"/>
              <w:bottom w:val="nil"/>
            </w:tcBorders>
          </w:tcPr>
          <w:p w14:paraId="39A1BA64" w14:textId="77777777" w:rsidR="00633E9C" w:rsidRDefault="00633E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0C786BB1" w14:textId="77777777" w:rsidR="00633E9C" w:rsidRDefault="00633E9C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14:paraId="02C82538" w14:textId="284670EB" w:rsidR="00633E9C" w:rsidRDefault="00E55E56">
            <w:pPr>
              <w:pStyle w:val="TableParagraph"/>
              <w:tabs>
                <w:tab w:val="left" w:pos="2291"/>
              </w:tabs>
              <w:spacing w:line="184" w:lineRule="exact"/>
              <w:ind w:left="69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Morte</w:t>
            </w:r>
            <w:r>
              <w:rPr>
                <w:b/>
                <w:i/>
                <w:sz w:val="16"/>
              </w:rPr>
              <w:tab/>
            </w:r>
            <w:r>
              <w:rPr>
                <w:sz w:val="16"/>
              </w:rPr>
              <w:t xml:space="preserve">: </w:t>
            </w:r>
            <w:r w:rsidR="00B401F0">
              <w:rPr>
                <w:sz w:val="16"/>
              </w:rPr>
              <w:t>50.000</w:t>
            </w:r>
            <w:r w:rsidR="000C5599">
              <w:rPr>
                <w:sz w:val="16"/>
              </w:rPr>
              <w:t xml:space="preserve"> €</w:t>
            </w:r>
          </w:p>
          <w:p w14:paraId="5348867F" w14:textId="1020B4D8" w:rsidR="00633E9C" w:rsidRDefault="00E55E56">
            <w:pPr>
              <w:pStyle w:val="TableParagraph"/>
              <w:tabs>
                <w:tab w:val="left" w:pos="2300"/>
              </w:tabs>
              <w:ind w:left="247"/>
              <w:rPr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Invalidità</w:t>
            </w:r>
            <w:r>
              <w:rPr>
                <w:b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Permanente</w:t>
            </w:r>
            <w:r>
              <w:rPr>
                <w:b/>
                <w:i/>
                <w:sz w:val="16"/>
              </w:rPr>
              <w:tab/>
            </w:r>
            <w:r>
              <w:rPr>
                <w:sz w:val="16"/>
              </w:rPr>
              <w:t xml:space="preserve">: </w:t>
            </w:r>
            <w:r w:rsidR="00B401F0">
              <w:rPr>
                <w:sz w:val="16"/>
              </w:rPr>
              <w:t>50.000</w:t>
            </w:r>
            <w:r w:rsidR="000C5599">
              <w:rPr>
                <w:sz w:val="16"/>
              </w:rPr>
              <w:t xml:space="preserve"> €</w:t>
            </w:r>
          </w:p>
          <w:p w14:paraId="205C95F9" w14:textId="5265A662" w:rsidR="00633E9C" w:rsidRDefault="00E55E5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premio lordo per giornata </w:t>
            </w:r>
            <w:proofErr w:type="gramStart"/>
            <w:r>
              <w:rPr>
                <w:sz w:val="16"/>
              </w:rPr>
              <w:t xml:space="preserve">  :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0,52</w:t>
            </w:r>
            <w:r w:rsidR="000C5599">
              <w:rPr>
                <w:b/>
                <w:sz w:val="16"/>
              </w:rPr>
              <w:t xml:space="preserve"> €</w:t>
            </w:r>
          </w:p>
        </w:tc>
      </w:tr>
      <w:tr w:rsidR="00633E9C" w14:paraId="57DE4009" w14:textId="77777777">
        <w:trPr>
          <w:trHeight w:val="736"/>
        </w:trPr>
        <w:tc>
          <w:tcPr>
            <w:tcW w:w="5040" w:type="dxa"/>
            <w:tcBorders>
              <w:top w:val="nil"/>
              <w:bottom w:val="nil"/>
            </w:tcBorders>
          </w:tcPr>
          <w:p w14:paraId="5BC6B9B6" w14:textId="77777777" w:rsidR="00633E9C" w:rsidRDefault="00633E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71CF6823" w14:textId="2521355C" w:rsidR="00633E9C" w:rsidRPr="00B401F0" w:rsidRDefault="00E55E56">
            <w:pPr>
              <w:pStyle w:val="TableParagraph"/>
              <w:tabs>
                <w:tab w:val="left" w:pos="2291"/>
              </w:tabs>
              <w:spacing w:before="89"/>
              <w:ind w:left="69"/>
              <w:rPr>
                <w:sz w:val="16"/>
              </w:rPr>
            </w:pPr>
            <w:r w:rsidRPr="00B401F0">
              <w:rPr>
                <w:sz w:val="16"/>
              </w:rPr>
              <w:t>2)</w:t>
            </w:r>
            <w:r w:rsidRPr="00B401F0">
              <w:rPr>
                <w:spacing w:val="-1"/>
                <w:sz w:val="16"/>
              </w:rPr>
              <w:t xml:space="preserve"> </w:t>
            </w:r>
            <w:r w:rsidRPr="00B401F0">
              <w:rPr>
                <w:b/>
                <w:i/>
                <w:sz w:val="16"/>
                <w:u w:val="single"/>
              </w:rPr>
              <w:t>Morte</w:t>
            </w:r>
            <w:r w:rsidRPr="00B401F0">
              <w:rPr>
                <w:b/>
                <w:i/>
                <w:sz w:val="16"/>
              </w:rPr>
              <w:tab/>
            </w:r>
            <w:r w:rsidRPr="00B401F0">
              <w:rPr>
                <w:sz w:val="16"/>
              </w:rPr>
              <w:t>:</w:t>
            </w:r>
            <w:r w:rsidR="000C5599" w:rsidRPr="00B401F0">
              <w:rPr>
                <w:sz w:val="16"/>
              </w:rPr>
              <w:t xml:space="preserve"> </w:t>
            </w:r>
            <w:r w:rsidRPr="00B401F0">
              <w:rPr>
                <w:sz w:val="16"/>
              </w:rPr>
              <w:t>10</w:t>
            </w:r>
            <w:r w:rsidR="00084FBB" w:rsidRPr="00B401F0">
              <w:rPr>
                <w:sz w:val="16"/>
              </w:rPr>
              <w:t>0</w:t>
            </w:r>
            <w:r w:rsidRPr="00B401F0">
              <w:rPr>
                <w:sz w:val="16"/>
              </w:rPr>
              <w:t>.</w:t>
            </w:r>
            <w:r w:rsidR="00084FBB" w:rsidRPr="00B401F0">
              <w:rPr>
                <w:sz w:val="16"/>
              </w:rPr>
              <w:t>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3CDAEB92" w14:textId="2252D3F7" w:rsidR="00633E9C" w:rsidRPr="00B401F0" w:rsidRDefault="00E55E56">
            <w:pPr>
              <w:pStyle w:val="TableParagraph"/>
              <w:tabs>
                <w:tab w:val="left" w:pos="2300"/>
              </w:tabs>
              <w:spacing w:line="184" w:lineRule="exact"/>
              <w:ind w:left="247"/>
              <w:rPr>
                <w:sz w:val="16"/>
              </w:rPr>
            </w:pPr>
            <w:r w:rsidRPr="00B401F0">
              <w:rPr>
                <w:b/>
                <w:i/>
                <w:sz w:val="16"/>
                <w:u w:val="single"/>
              </w:rPr>
              <w:t>Invalidità</w:t>
            </w:r>
            <w:r w:rsidRPr="00B401F0">
              <w:rPr>
                <w:b/>
                <w:i/>
                <w:spacing w:val="-7"/>
                <w:sz w:val="16"/>
                <w:u w:val="single"/>
              </w:rPr>
              <w:t xml:space="preserve"> </w:t>
            </w:r>
            <w:r w:rsidRPr="00B401F0">
              <w:rPr>
                <w:b/>
                <w:i/>
                <w:sz w:val="16"/>
                <w:u w:val="single"/>
              </w:rPr>
              <w:t>Permanente</w:t>
            </w:r>
            <w:r w:rsidRPr="00B401F0">
              <w:rPr>
                <w:b/>
                <w:i/>
                <w:sz w:val="16"/>
              </w:rPr>
              <w:tab/>
            </w:r>
            <w:r w:rsidRPr="00B401F0">
              <w:rPr>
                <w:sz w:val="16"/>
              </w:rPr>
              <w:t>:</w:t>
            </w:r>
            <w:r w:rsidR="000C5599" w:rsidRPr="00B401F0">
              <w:rPr>
                <w:sz w:val="16"/>
              </w:rPr>
              <w:t xml:space="preserve"> </w:t>
            </w:r>
            <w:r w:rsidRPr="00B401F0">
              <w:rPr>
                <w:sz w:val="16"/>
              </w:rPr>
              <w:t>10</w:t>
            </w:r>
            <w:r w:rsidR="00084FBB" w:rsidRPr="00B401F0">
              <w:rPr>
                <w:sz w:val="16"/>
              </w:rPr>
              <w:t>0</w:t>
            </w:r>
            <w:r w:rsidRPr="00B401F0">
              <w:rPr>
                <w:sz w:val="16"/>
              </w:rPr>
              <w:t>.</w:t>
            </w:r>
            <w:r w:rsidR="00084FBB" w:rsidRPr="00B401F0">
              <w:rPr>
                <w:sz w:val="16"/>
              </w:rPr>
              <w:t>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358C0666" w14:textId="6FD8DB60" w:rsidR="00633E9C" w:rsidRPr="00B401F0" w:rsidRDefault="00E55E5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rPr>
                <w:b/>
                <w:sz w:val="16"/>
              </w:rPr>
            </w:pPr>
            <w:r w:rsidRPr="00B401F0">
              <w:rPr>
                <w:sz w:val="16"/>
              </w:rPr>
              <w:t>premio lordo per giornata</w:t>
            </w:r>
            <w:r w:rsidR="000C5599" w:rsidRPr="00B401F0">
              <w:rPr>
                <w:sz w:val="16"/>
              </w:rPr>
              <w:t xml:space="preserve"> </w:t>
            </w:r>
            <w:proofErr w:type="gramStart"/>
            <w:r w:rsidR="000C5599" w:rsidRPr="00B401F0">
              <w:rPr>
                <w:sz w:val="16"/>
              </w:rPr>
              <w:t xml:space="preserve"> </w:t>
            </w:r>
            <w:r w:rsidRPr="00B401F0">
              <w:rPr>
                <w:sz w:val="16"/>
              </w:rPr>
              <w:t xml:space="preserve"> :</w:t>
            </w:r>
            <w:proofErr w:type="gramEnd"/>
            <w:r w:rsidRPr="00B401F0">
              <w:rPr>
                <w:sz w:val="16"/>
              </w:rPr>
              <w:t xml:space="preserve"> </w:t>
            </w:r>
            <w:r w:rsidRPr="00B401F0">
              <w:rPr>
                <w:b/>
                <w:sz w:val="16"/>
              </w:rPr>
              <w:t>0,98</w:t>
            </w:r>
            <w:r w:rsidR="000C5599" w:rsidRPr="00B401F0">
              <w:rPr>
                <w:b/>
                <w:sz w:val="16"/>
              </w:rPr>
              <w:t xml:space="preserve"> €</w:t>
            </w:r>
          </w:p>
        </w:tc>
      </w:tr>
      <w:tr w:rsidR="00633E9C" w14:paraId="785A370E" w14:textId="77777777">
        <w:trPr>
          <w:trHeight w:val="851"/>
        </w:trPr>
        <w:tc>
          <w:tcPr>
            <w:tcW w:w="5040" w:type="dxa"/>
            <w:tcBorders>
              <w:top w:val="nil"/>
            </w:tcBorders>
          </w:tcPr>
          <w:p w14:paraId="044B6FF7" w14:textId="77777777" w:rsidR="00633E9C" w:rsidRDefault="00633E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5D131046" w14:textId="46A1AB56" w:rsidR="00633E9C" w:rsidRPr="00B401F0" w:rsidRDefault="00E55E56" w:rsidP="00084FBB">
            <w:pPr>
              <w:pStyle w:val="TableParagraph"/>
              <w:tabs>
                <w:tab w:val="left" w:pos="2222"/>
              </w:tabs>
              <w:spacing w:before="89" w:line="184" w:lineRule="exact"/>
              <w:ind w:left="80" w:right="1533"/>
              <w:rPr>
                <w:sz w:val="16"/>
              </w:rPr>
            </w:pPr>
            <w:r w:rsidRPr="00B401F0">
              <w:rPr>
                <w:sz w:val="16"/>
              </w:rPr>
              <w:t>3)</w:t>
            </w:r>
            <w:r w:rsidRPr="00B401F0">
              <w:rPr>
                <w:spacing w:val="-1"/>
                <w:sz w:val="16"/>
              </w:rPr>
              <w:t xml:space="preserve"> </w:t>
            </w:r>
            <w:r w:rsidRPr="00B401F0">
              <w:rPr>
                <w:b/>
                <w:i/>
                <w:sz w:val="16"/>
                <w:u w:val="single"/>
              </w:rPr>
              <w:t>Morte</w:t>
            </w:r>
            <w:proofErr w:type="gramStart"/>
            <w:r w:rsidRPr="00B401F0">
              <w:rPr>
                <w:b/>
                <w:i/>
                <w:sz w:val="16"/>
              </w:rPr>
              <w:tab/>
            </w:r>
            <w:r w:rsidR="00084FBB" w:rsidRPr="00B401F0">
              <w:rPr>
                <w:b/>
                <w:i/>
                <w:sz w:val="16"/>
              </w:rPr>
              <w:t xml:space="preserve">  </w:t>
            </w:r>
            <w:r w:rsidRPr="00B401F0">
              <w:rPr>
                <w:sz w:val="16"/>
              </w:rPr>
              <w:t>:</w:t>
            </w:r>
            <w:proofErr w:type="gramEnd"/>
            <w:r w:rsidRPr="00B401F0">
              <w:rPr>
                <w:sz w:val="16"/>
              </w:rPr>
              <w:t xml:space="preserve"> 15</w:t>
            </w:r>
            <w:r w:rsidR="00B401F0">
              <w:rPr>
                <w:sz w:val="16"/>
              </w:rPr>
              <w:t>5</w:t>
            </w:r>
            <w:r w:rsidRPr="00B401F0">
              <w:rPr>
                <w:sz w:val="16"/>
              </w:rPr>
              <w:t>.</w:t>
            </w:r>
            <w:r w:rsidR="00084FBB" w:rsidRPr="00B401F0">
              <w:rPr>
                <w:sz w:val="16"/>
              </w:rPr>
              <w:t>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3F643A73" w14:textId="2897DAF8" w:rsidR="00633E9C" w:rsidRPr="00B401F0" w:rsidRDefault="00084FBB" w:rsidP="00084FBB">
            <w:pPr>
              <w:pStyle w:val="TableParagraph"/>
              <w:tabs>
                <w:tab w:val="left" w:pos="2053"/>
              </w:tabs>
              <w:spacing w:line="184" w:lineRule="exact"/>
              <w:ind w:left="222" w:right="1525"/>
              <w:rPr>
                <w:sz w:val="16"/>
              </w:rPr>
            </w:pPr>
            <w:r w:rsidRPr="00B401F0">
              <w:rPr>
                <w:b/>
                <w:i/>
                <w:sz w:val="16"/>
              </w:rPr>
              <w:t xml:space="preserve"> </w:t>
            </w:r>
            <w:r w:rsidR="00E55E56" w:rsidRPr="00B401F0">
              <w:rPr>
                <w:b/>
                <w:i/>
                <w:sz w:val="16"/>
                <w:u w:val="single"/>
              </w:rPr>
              <w:t>Invalidità</w:t>
            </w:r>
            <w:r w:rsidR="00E55E56" w:rsidRPr="00B401F0">
              <w:rPr>
                <w:b/>
                <w:i/>
                <w:spacing w:val="-7"/>
                <w:sz w:val="16"/>
                <w:u w:val="single"/>
              </w:rPr>
              <w:t xml:space="preserve"> </w:t>
            </w:r>
            <w:r w:rsidR="00E55E56" w:rsidRPr="00B401F0">
              <w:rPr>
                <w:b/>
                <w:i/>
                <w:sz w:val="16"/>
                <w:u w:val="single"/>
              </w:rPr>
              <w:t>Permanente</w:t>
            </w:r>
            <w:r w:rsidR="00E55E56" w:rsidRPr="00B401F0">
              <w:rPr>
                <w:b/>
                <w:i/>
                <w:sz w:val="16"/>
              </w:rPr>
              <w:tab/>
            </w:r>
            <w:r w:rsidRPr="00B401F0">
              <w:rPr>
                <w:b/>
                <w:i/>
                <w:sz w:val="16"/>
              </w:rPr>
              <w:t xml:space="preserve">    </w:t>
            </w:r>
            <w:proofErr w:type="gramStart"/>
            <w:r w:rsidRPr="00B401F0">
              <w:rPr>
                <w:b/>
                <w:i/>
                <w:sz w:val="16"/>
              </w:rPr>
              <w:t xml:space="preserve">  </w:t>
            </w:r>
            <w:r w:rsidR="00E55E56" w:rsidRPr="00B401F0">
              <w:rPr>
                <w:sz w:val="16"/>
              </w:rPr>
              <w:t>:</w:t>
            </w:r>
            <w:proofErr w:type="gramEnd"/>
            <w:r w:rsidR="00E55E56" w:rsidRPr="00B401F0">
              <w:rPr>
                <w:sz w:val="16"/>
              </w:rPr>
              <w:t xml:space="preserve"> 15</w:t>
            </w:r>
            <w:r w:rsidR="00B401F0">
              <w:rPr>
                <w:sz w:val="16"/>
              </w:rPr>
              <w:t>5</w:t>
            </w:r>
            <w:r w:rsidR="00E55E56" w:rsidRPr="00B401F0">
              <w:rPr>
                <w:sz w:val="16"/>
              </w:rPr>
              <w:t>.</w:t>
            </w:r>
            <w:r w:rsidRPr="00B401F0">
              <w:rPr>
                <w:sz w:val="16"/>
              </w:rPr>
              <w:t>000</w:t>
            </w:r>
            <w:r w:rsidR="000C5599" w:rsidRPr="00B401F0">
              <w:rPr>
                <w:sz w:val="16"/>
              </w:rPr>
              <w:t xml:space="preserve"> €</w:t>
            </w:r>
          </w:p>
          <w:p w14:paraId="032332A3" w14:textId="4556B1FA" w:rsidR="00633E9C" w:rsidRPr="00B401F0" w:rsidRDefault="00E55E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rPr>
                <w:b/>
                <w:sz w:val="16"/>
              </w:rPr>
            </w:pPr>
            <w:r w:rsidRPr="00B401F0">
              <w:rPr>
                <w:sz w:val="16"/>
              </w:rPr>
              <w:t xml:space="preserve">premio lordo per giornata </w:t>
            </w:r>
            <w:proofErr w:type="gramStart"/>
            <w:r w:rsidR="000C5599" w:rsidRPr="00B401F0">
              <w:rPr>
                <w:sz w:val="16"/>
              </w:rPr>
              <w:t xml:space="preserve">  </w:t>
            </w:r>
            <w:r w:rsidRPr="00B401F0">
              <w:rPr>
                <w:sz w:val="16"/>
              </w:rPr>
              <w:t>:</w:t>
            </w:r>
            <w:proofErr w:type="gramEnd"/>
            <w:r w:rsidRPr="00B401F0">
              <w:rPr>
                <w:sz w:val="16"/>
              </w:rPr>
              <w:t xml:space="preserve"> </w:t>
            </w:r>
            <w:r w:rsidRPr="00B401F0">
              <w:rPr>
                <w:b/>
                <w:sz w:val="16"/>
              </w:rPr>
              <w:t>1,3</w:t>
            </w:r>
            <w:r w:rsidR="00084FBB" w:rsidRPr="00B401F0">
              <w:rPr>
                <w:b/>
                <w:sz w:val="16"/>
              </w:rPr>
              <w:t>0</w:t>
            </w:r>
            <w:r w:rsidR="000C5599" w:rsidRPr="00B401F0">
              <w:rPr>
                <w:b/>
                <w:sz w:val="16"/>
              </w:rPr>
              <w:t xml:space="preserve"> €</w:t>
            </w:r>
          </w:p>
        </w:tc>
      </w:tr>
    </w:tbl>
    <w:p w14:paraId="37FF1BDC" w14:textId="77777777" w:rsidR="00633E9C" w:rsidRDefault="00633E9C">
      <w:pPr>
        <w:pStyle w:val="Corpotesto"/>
        <w:spacing w:line="240" w:lineRule="auto"/>
        <w:ind w:left="0" w:firstLine="0"/>
        <w:rPr>
          <w:b/>
          <w:i/>
          <w:sz w:val="20"/>
        </w:rPr>
      </w:pPr>
    </w:p>
    <w:p w14:paraId="50DC9692" w14:textId="77777777" w:rsidR="00633E9C" w:rsidRDefault="00633E9C">
      <w:pPr>
        <w:pStyle w:val="Corpotesto"/>
        <w:spacing w:before="5" w:line="240" w:lineRule="auto"/>
        <w:ind w:left="0" w:firstLine="0"/>
        <w:rPr>
          <w:b/>
          <w:i/>
          <w:sz w:val="25"/>
        </w:rPr>
      </w:pPr>
    </w:p>
    <w:p w14:paraId="39893C1A" w14:textId="77777777" w:rsidR="00633E9C" w:rsidRPr="003A372A" w:rsidRDefault="00E55E56">
      <w:pPr>
        <w:spacing w:before="94"/>
        <w:ind w:left="294"/>
        <w:rPr>
          <w:b/>
          <w:sz w:val="20"/>
          <w:szCs w:val="20"/>
        </w:rPr>
      </w:pPr>
      <w:r w:rsidRPr="003A372A">
        <w:rPr>
          <w:b/>
          <w:sz w:val="20"/>
          <w:szCs w:val="20"/>
        </w:rPr>
        <w:t>NORME CHE REGOLANO L’ASSICURAZIONE</w:t>
      </w:r>
    </w:p>
    <w:p w14:paraId="60D37BD9" w14:textId="77777777" w:rsidR="00633E9C" w:rsidRDefault="00633E9C">
      <w:pPr>
        <w:pStyle w:val="Corpotesto"/>
        <w:spacing w:line="240" w:lineRule="auto"/>
        <w:ind w:left="0" w:firstLine="0"/>
        <w:rPr>
          <w:b/>
        </w:rPr>
      </w:pPr>
    </w:p>
    <w:p w14:paraId="2C031E60" w14:textId="77777777" w:rsidR="000C5599" w:rsidRPr="003A372A" w:rsidRDefault="00E55E56" w:rsidP="000C5599">
      <w:pPr>
        <w:ind w:left="344"/>
        <w:rPr>
          <w:b/>
          <w:sz w:val="20"/>
          <w:szCs w:val="20"/>
        </w:rPr>
      </w:pPr>
      <w:r w:rsidRPr="003A372A">
        <w:rPr>
          <w:b/>
          <w:sz w:val="20"/>
          <w:szCs w:val="20"/>
        </w:rPr>
        <w:t xml:space="preserve">Sono </w:t>
      </w:r>
      <w:r w:rsidR="001A5BF8" w:rsidRPr="003A372A">
        <w:rPr>
          <w:b/>
          <w:sz w:val="20"/>
          <w:szCs w:val="20"/>
        </w:rPr>
        <w:t>c</w:t>
      </w:r>
      <w:r w:rsidRPr="003A372A">
        <w:rPr>
          <w:b/>
          <w:sz w:val="20"/>
          <w:szCs w:val="20"/>
        </w:rPr>
        <w:t>onsiderati</w:t>
      </w:r>
      <w:r w:rsidRPr="003A372A">
        <w:rPr>
          <w:b/>
          <w:spacing w:val="-3"/>
          <w:sz w:val="20"/>
          <w:szCs w:val="20"/>
        </w:rPr>
        <w:t xml:space="preserve"> </w:t>
      </w:r>
      <w:r w:rsidR="001A5BF8" w:rsidRPr="003A372A">
        <w:rPr>
          <w:b/>
          <w:sz w:val="20"/>
          <w:szCs w:val="20"/>
        </w:rPr>
        <w:t>i</w:t>
      </w:r>
      <w:r w:rsidRPr="003A372A">
        <w:rPr>
          <w:b/>
          <w:sz w:val="20"/>
          <w:szCs w:val="20"/>
        </w:rPr>
        <w:t>nfortuni</w:t>
      </w:r>
      <w:r w:rsidRPr="003A372A">
        <w:rPr>
          <w:b/>
          <w:spacing w:val="-2"/>
          <w:sz w:val="20"/>
          <w:szCs w:val="20"/>
        </w:rPr>
        <w:t xml:space="preserve"> </w:t>
      </w:r>
      <w:r w:rsidR="001A5BF8" w:rsidRPr="003A372A">
        <w:rPr>
          <w:b/>
          <w:sz w:val="20"/>
          <w:szCs w:val="20"/>
        </w:rPr>
        <w:t>a</w:t>
      </w:r>
      <w:r w:rsidRPr="003A372A">
        <w:rPr>
          <w:b/>
          <w:sz w:val="20"/>
          <w:szCs w:val="20"/>
        </w:rPr>
        <w:t>nche</w:t>
      </w:r>
      <w:r w:rsidR="001A5BF8" w:rsidRPr="003A372A">
        <w:rPr>
          <w:b/>
          <w:sz w:val="20"/>
          <w:szCs w:val="20"/>
        </w:rPr>
        <w:t>:</w:t>
      </w:r>
      <w:r w:rsidR="001A5BF8" w:rsidRPr="003A372A">
        <w:rPr>
          <w:b/>
          <w:sz w:val="20"/>
          <w:szCs w:val="20"/>
        </w:rPr>
        <w:tab/>
        <w:t xml:space="preserve">  </w:t>
      </w:r>
    </w:p>
    <w:p w14:paraId="67F71635" w14:textId="4E405EA9" w:rsidR="000C5599" w:rsidRPr="002A44E9" w:rsidRDefault="00E55E56" w:rsidP="000C5599">
      <w:pPr>
        <w:pStyle w:val="Paragrafoelenco"/>
        <w:numPr>
          <w:ilvl w:val="0"/>
          <w:numId w:val="8"/>
        </w:numPr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l’asfissia per fuga di gas,</w:t>
      </w:r>
      <w:r w:rsidR="000C5599" w:rsidRPr="002A44E9">
        <w:rPr>
          <w:i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vapori ed esalazioni</w:t>
      </w:r>
      <w:r w:rsidRPr="002A44E9">
        <w:rPr>
          <w:i/>
          <w:spacing w:val="-1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velenose</w:t>
      </w:r>
      <w:r w:rsidR="001A5BF8" w:rsidRPr="002A44E9">
        <w:rPr>
          <w:i/>
          <w:sz w:val="20"/>
          <w:szCs w:val="20"/>
        </w:rPr>
        <w:t>;</w:t>
      </w:r>
    </w:p>
    <w:p w14:paraId="258F98B7" w14:textId="537C7090" w:rsidR="00633E9C" w:rsidRPr="002A44E9" w:rsidRDefault="00E55E56" w:rsidP="000C5599">
      <w:pPr>
        <w:pStyle w:val="Paragrafoelenco"/>
        <w:numPr>
          <w:ilvl w:val="0"/>
          <w:numId w:val="8"/>
        </w:numPr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gli avvelenamenti od intossicazioni conseguenti ad ingestione od assorbimento di sostanze in genere;</w:t>
      </w:r>
    </w:p>
    <w:p w14:paraId="10E27242" w14:textId="6C476F6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365"/>
        </w:tabs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le affezioni od avvelenamenti da morsi di animali o punture di</w:t>
      </w:r>
      <w:r w:rsidRPr="002A44E9">
        <w:rPr>
          <w:i/>
          <w:spacing w:val="-20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insetti</w:t>
      </w:r>
      <w:r w:rsidR="002A44E9" w:rsidRPr="002A44E9">
        <w:rPr>
          <w:i/>
          <w:sz w:val="20"/>
          <w:szCs w:val="20"/>
        </w:rPr>
        <w:t>;</w:t>
      </w:r>
    </w:p>
    <w:p w14:paraId="5A461648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365"/>
        </w:tabs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l’annegamento;</w:t>
      </w:r>
    </w:p>
    <w:p w14:paraId="4DD1ACDC" w14:textId="77777777" w:rsidR="00633E9C" w:rsidRPr="002A44E9" w:rsidRDefault="00E55E56" w:rsidP="000C5599">
      <w:pPr>
        <w:pStyle w:val="Paragrafoelenco"/>
        <w:numPr>
          <w:ilvl w:val="0"/>
          <w:numId w:val="8"/>
        </w:numPr>
        <w:spacing w:before="1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l’assideramento o</w:t>
      </w:r>
      <w:r w:rsidRPr="002A44E9">
        <w:rPr>
          <w:i/>
          <w:spacing w:val="-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congelamento</w:t>
      </w:r>
      <w:r w:rsidR="001A5BF8" w:rsidRPr="002A44E9">
        <w:rPr>
          <w:i/>
          <w:sz w:val="20"/>
          <w:szCs w:val="20"/>
        </w:rPr>
        <w:t>;</w:t>
      </w:r>
    </w:p>
    <w:p w14:paraId="7FE1528D" w14:textId="00AE923A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365"/>
        </w:tabs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folgorazione, colpi di sole,</w:t>
      </w:r>
      <w:r w:rsidR="000C5599" w:rsidRPr="002A44E9">
        <w:rPr>
          <w:i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di calore</w:t>
      </w:r>
      <w:r w:rsidR="001A5BF8" w:rsidRPr="002A44E9">
        <w:rPr>
          <w:i/>
          <w:sz w:val="20"/>
          <w:szCs w:val="20"/>
        </w:rPr>
        <w:t>;</w:t>
      </w:r>
    </w:p>
    <w:p w14:paraId="0228FB3D" w14:textId="77777777" w:rsidR="00633E9C" w:rsidRPr="002A44E9" w:rsidRDefault="001A5BF8" w:rsidP="000C5599">
      <w:pPr>
        <w:pStyle w:val="Paragrafoelenco"/>
        <w:numPr>
          <w:ilvl w:val="0"/>
          <w:numId w:val="8"/>
        </w:numPr>
        <w:tabs>
          <w:tab w:val="left" w:pos="4365"/>
        </w:tabs>
        <w:spacing w:before="1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 xml:space="preserve">le lesioni determinate </w:t>
      </w:r>
      <w:r w:rsidR="00E55E56" w:rsidRPr="002A44E9">
        <w:rPr>
          <w:i/>
          <w:sz w:val="20"/>
          <w:szCs w:val="20"/>
        </w:rPr>
        <w:t>da sforzi (esclusi infarti e</w:t>
      </w:r>
      <w:r w:rsidRPr="002A44E9">
        <w:rPr>
          <w:i/>
          <w:sz w:val="20"/>
          <w:szCs w:val="20"/>
        </w:rPr>
        <w:t>d</w:t>
      </w:r>
      <w:r w:rsidR="00E55E56" w:rsidRPr="002A44E9">
        <w:rPr>
          <w:i/>
          <w:spacing w:val="-10"/>
          <w:sz w:val="20"/>
          <w:szCs w:val="20"/>
        </w:rPr>
        <w:t xml:space="preserve"> </w:t>
      </w:r>
      <w:r w:rsidR="00E55E56" w:rsidRPr="002A44E9">
        <w:rPr>
          <w:i/>
          <w:sz w:val="20"/>
          <w:szCs w:val="20"/>
        </w:rPr>
        <w:t>ernie)</w:t>
      </w:r>
      <w:r w:rsidRPr="002A44E9">
        <w:rPr>
          <w:i/>
          <w:sz w:val="20"/>
          <w:szCs w:val="20"/>
        </w:rPr>
        <w:t>;</w:t>
      </w:r>
    </w:p>
    <w:p w14:paraId="793B0B21" w14:textId="442C64F5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365"/>
        </w:tabs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Invalidità Permanente: Tabella</w:t>
      </w:r>
      <w:r w:rsidRPr="002A44E9">
        <w:rPr>
          <w:i/>
          <w:spacing w:val="-3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INAIL</w:t>
      </w:r>
      <w:r w:rsidR="001A5BF8" w:rsidRPr="002A44E9">
        <w:rPr>
          <w:i/>
          <w:sz w:val="20"/>
          <w:szCs w:val="20"/>
        </w:rPr>
        <w:t>;</w:t>
      </w:r>
    </w:p>
    <w:p w14:paraId="6926E521" w14:textId="77777777" w:rsidR="00633E9C" w:rsidRPr="002A44E9" w:rsidRDefault="00E55E56" w:rsidP="000C5599">
      <w:pPr>
        <w:pStyle w:val="Paragrafoelenco"/>
        <w:numPr>
          <w:ilvl w:val="0"/>
          <w:numId w:val="8"/>
        </w:numPr>
        <w:ind w:right="192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imprudenze, imperizia o negligenza anche gravi o infortuni in stato di malore o incoscienza</w:t>
      </w:r>
      <w:r w:rsidR="001A5BF8" w:rsidRPr="002A44E9">
        <w:rPr>
          <w:i/>
          <w:sz w:val="20"/>
          <w:szCs w:val="20"/>
        </w:rPr>
        <w:t>;</w:t>
      </w:r>
    </w:p>
    <w:p w14:paraId="14310260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 xml:space="preserve">in occasione </w:t>
      </w:r>
      <w:r w:rsidR="001A5BF8" w:rsidRPr="002A44E9">
        <w:rPr>
          <w:i/>
          <w:sz w:val="20"/>
          <w:szCs w:val="20"/>
        </w:rPr>
        <w:t xml:space="preserve">di </w:t>
      </w:r>
      <w:r w:rsidRPr="002A44E9">
        <w:rPr>
          <w:i/>
          <w:sz w:val="20"/>
          <w:szCs w:val="20"/>
        </w:rPr>
        <w:t>tumulti popolari o atti di terrorismo a condizione che l’assicurato non vi abbia preso parte</w:t>
      </w:r>
      <w:r w:rsidRPr="002A44E9">
        <w:rPr>
          <w:i/>
          <w:spacing w:val="-4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attiva</w:t>
      </w:r>
      <w:r w:rsidR="001A5BF8" w:rsidRPr="002A44E9">
        <w:rPr>
          <w:i/>
          <w:sz w:val="20"/>
          <w:szCs w:val="20"/>
        </w:rPr>
        <w:t>;</w:t>
      </w:r>
    </w:p>
    <w:p w14:paraId="4F5BB680" w14:textId="0C7537BA" w:rsidR="002A44E9" w:rsidRDefault="00E55E56" w:rsidP="000C5599">
      <w:pPr>
        <w:pStyle w:val="Paragrafoelenco"/>
        <w:numPr>
          <w:ilvl w:val="0"/>
          <w:numId w:val="8"/>
        </w:numPr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lastRenderedPageBreak/>
        <w:t>pratiche sportive (compreso l’accesso ai ghiacciai per p</w:t>
      </w:r>
      <w:r w:rsidR="001A5BF8" w:rsidRPr="002A44E9">
        <w:rPr>
          <w:i/>
          <w:sz w:val="20"/>
          <w:szCs w:val="20"/>
        </w:rPr>
        <w:t>ratica di sci) ad esclusione di</w:t>
      </w:r>
      <w:r w:rsidRPr="002A44E9">
        <w:rPr>
          <w:i/>
          <w:sz w:val="20"/>
          <w:szCs w:val="20"/>
        </w:rPr>
        <w:t>: pugilato, atletica pesante, lotta nelle sue varie forme, alpinismo con scalata di rocce o accesso ai ghiacciai, speleologia, salto</w:t>
      </w:r>
      <w:r w:rsidRPr="002A44E9">
        <w:rPr>
          <w:i/>
          <w:spacing w:val="3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dal</w:t>
      </w:r>
      <w:r w:rsidRPr="002A44E9">
        <w:rPr>
          <w:i/>
          <w:spacing w:val="30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trampolino</w:t>
      </w:r>
      <w:r w:rsidRPr="002A44E9">
        <w:rPr>
          <w:i/>
          <w:spacing w:val="30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con</w:t>
      </w:r>
      <w:r w:rsidRPr="002A44E9">
        <w:rPr>
          <w:i/>
          <w:spacing w:val="30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sci</w:t>
      </w:r>
      <w:r w:rsidRPr="002A44E9">
        <w:rPr>
          <w:i/>
          <w:spacing w:val="30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o</w:t>
      </w:r>
      <w:r w:rsidRPr="002A44E9">
        <w:rPr>
          <w:i/>
          <w:spacing w:val="3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idroscì,</w:t>
      </w:r>
      <w:r w:rsidRPr="002A44E9">
        <w:rPr>
          <w:i/>
          <w:spacing w:val="29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sci</w:t>
      </w:r>
      <w:r w:rsidRPr="002A44E9">
        <w:rPr>
          <w:i/>
          <w:spacing w:val="3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acrobatico,</w:t>
      </w:r>
      <w:r w:rsidRPr="002A44E9">
        <w:rPr>
          <w:i/>
          <w:spacing w:val="3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rugby,</w:t>
      </w:r>
      <w:r w:rsidRPr="002A44E9">
        <w:rPr>
          <w:i/>
          <w:spacing w:val="29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football</w:t>
      </w:r>
      <w:r w:rsidR="000C5599" w:rsidRPr="002A44E9">
        <w:rPr>
          <w:i/>
          <w:sz w:val="20"/>
          <w:szCs w:val="20"/>
        </w:rPr>
        <w:t xml:space="preserve"> americano, bob, immersione con autorespiratore, paracadutismo o sport aerei in genere. Competizioni e prove ippiche, calcistiche, ciclistiche salvo che abbiano carattere ricreativo. Uso, anche come passeggero, di veicoli o natanti a motore in competizioni non di regolarità pura e nelle relative prove</w:t>
      </w:r>
      <w:r w:rsidR="002A44E9">
        <w:rPr>
          <w:i/>
          <w:sz w:val="20"/>
          <w:szCs w:val="20"/>
        </w:rPr>
        <w:t>;</w:t>
      </w:r>
    </w:p>
    <w:p w14:paraId="210A4516" w14:textId="700A1F32" w:rsidR="00633E9C" w:rsidRPr="002A44E9" w:rsidRDefault="00E55E56" w:rsidP="000C5599">
      <w:pPr>
        <w:pStyle w:val="Paragrafoelenco"/>
        <w:numPr>
          <w:ilvl w:val="0"/>
          <w:numId w:val="8"/>
        </w:numPr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guida e uso di ciclomotori e motoveicoli di qualsiasi cilindrata</w:t>
      </w:r>
      <w:r w:rsidR="001A5BF8" w:rsidRPr="002A44E9">
        <w:rPr>
          <w:i/>
          <w:sz w:val="20"/>
          <w:szCs w:val="20"/>
        </w:rPr>
        <w:t>;</w:t>
      </w:r>
    </w:p>
    <w:p w14:paraId="220917D0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autovetture ad uso privato o noleggio</w:t>
      </w:r>
      <w:r w:rsidR="004E6BCE" w:rsidRPr="002A44E9">
        <w:rPr>
          <w:i/>
          <w:sz w:val="20"/>
          <w:szCs w:val="20"/>
        </w:rPr>
        <w:t>;</w:t>
      </w:r>
    </w:p>
    <w:p w14:paraId="51E35097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autovetture ad uso promiscuo per trasporto di persone e cose</w:t>
      </w:r>
      <w:r w:rsidR="004E6BCE" w:rsidRPr="002A44E9">
        <w:rPr>
          <w:i/>
          <w:sz w:val="20"/>
          <w:szCs w:val="20"/>
        </w:rPr>
        <w:t>;</w:t>
      </w:r>
    </w:p>
    <w:p w14:paraId="18979C61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natanti ad uso privato o da diporto anche a noleggio</w:t>
      </w:r>
      <w:r w:rsidR="004E6BCE" w:rsidRPr="002A44E9">
        <w:rPr>
          <w:i/>
          <w:sz w:val="20"/>
          <w:szCs w:val="20"/>
        </w:rPr>
        <w:t>;</w:t>
      </w:r>
    </w:p>
    <w:p w14:paraId="0B5701D2" w14:textId="0AF14C92" w:rsidR="00633E9C" w:rsidRPr="002A44E9" w:rsidRDefault="000C5599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</w:t>
      </w:r>
      <w:r w:rsidR="00E55E56" w:rsidRPr="002A44E9">
        <w:rPr>
          <w:i/>
          <w:sz w:val="20"/>
          <w:szCs w:val="20"/>
        </w:rPr>
        <w:t xml:space="preserve">imiti di età </w:t>
      </w:r>
      <w:r w:rsidR="00B401F0">
        <w:rPr>
          <w:i/>
          <w:sz w:val="20"/>
          <w:szCs w:val="20"/>
        </w:rPr>
        <w:t>80</w:t>
      </w:r>
      <w:r w:rsidR="00E55E56" w:rsidRPr="002A44E9">
        <w:rPr>
          <w:i/>
          <w:sz w:val="20"/>
          <w:szCs w:val="20"/>
        </w:rPr>
        <w:t xml:space="preserve"> anni</w:t>
      </w:r>
      <w:r w:rsidR="004E6BCE" w:rsidRPr="002A44E9">
        <w:rPr>
          <w:i/>
          <w:sz w:val="20"/>
          <w:szCs w:val="20"/>
        </w:rPr>
        <w:t>;</w:t>
      </w:r>
    </w:p>
    <w:p w14:paraId="23ED7AD5" w14:textId="794B49F8" w:rsidR="00633E9C" w:rsidRPr="002A44E9" w:rsidRDefault="000C5599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</w:t>
      </w:r>
      <w:r w:rsidR="004E6BCE" w:rsidRPr="002A44E9">
        <w:rPr>
          <w:i/>
          <w:sz w:val="20"/>
          <w:szCs w:val="20"/>
        </w:rPr>
        <w:t>imite territoriale: m</w:t>
      </w:r>
      <w:r w:rsidR="00E55E56" w:rsidRPr="002A44E9">
        <w:rPr>
          <w:i/>
          <w:sz w:val="20"/>
          <w:szCs w:val="20"/>
        </w:rPr>
        <w:t>ondo intero</w:t>
      </w:r>
      <w:r w:rsidR="004E6BCE" w:rsidRPr="002A44E9">
        <w:rPr>
          <w:i/>
          <w:sz w:val="20"/>
          <w:szCs w:val="20"/>
        </w:rPr>
        <w:t>;</w:t>
      </w:r>
    </w:p>
    <w:p w14:paraId="2860B31A" w14:textId="3494DF1E" w:rsidR="00633E9C" w:rsidRPr="002A44E9" w:rsidRDefault="000C5599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v</w:t>
      </w:r>
      <w:r w:rsidR="00E55E56" w:rsidRPr="002A44E9">
        <w:rPr>
          <w:i/>
          <w:sz w:val="20"/>
          <w:szCs w:val="20"/>
        </w:rPr>
        <w:t>iaggi aerei: con limite per persona di 1.032.913,79</w:t>
      </w:r>
      <w:r w:rsidRPr="002A44E9">
        <w:rPr>
          <w:i/>
          <w:sz w:val="20"/>
          <w:szCs w:val="20"/>
        </w:rPr>
        <w:t xml:space="preserve"> €</w:t>
      </w:r>
      <w:r w:rsidR="00E55E56" w:rsidRPr="002A44E9">
        <w:rPr>
          <w:i/>
          <w:sz w:val="20"/>
          <w:szCs w:val="20"/>
        </w:rPr>
        <w:t xml:space="preserve"> e per aereo di</w:t>
      </w:r>
      <w:r w:rsidRPr="002A44E9">
        <w:rPr>
          <w:i/>
          <w:sz w:val="20"/>
          <w:szCs w:val="20"/>
        </w:rPr>
        <w:t xml:space="preserve"> </w:t>
      </w:r>
      <w:r w:rsidR="00E55E56" w:rsidRPr="002A44E9">
        <w:rPr>
          <w:i/>
          <w:sz w:val="20"/>
          <w:szCs w:val="20"/>
        </w:rPr>
        <w:t>5.164.568,99</w:t>
      </w:r>
      <w:r w:rsidRPr="002A44E9">
        <w:rPr>
          <w:i/>
          <w:sz w:val="20"/>
          <w:szCs w:val="20"/>
        </w:rPr>
        <w:t xml:space="preserve"> €</w:t>
      </w:r>
      <w:r w:rsidR="004E6BCE" w:rsidRPr="002A44E9">
        <w:rPr>
          <w:i/>
          <w:sz w:val="20"/>
          <w:szCs w:val="20"/>
        </w:rPr>
        <w:t>;</w:t>
      </w:r>
    </w:p>
    <w:p w14:paraId="20C3C1B7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cumulo funzioni da parte degli assicurati: anche le somme assicurate verranno cumulate per il calcolo dell’indennizzo</w:t>
      </w:r>
      <w:r w:rsidR="004E6BCE" w:rsidRPr="002A44E9">
        <w:rPr>
          <w:i/>
          <w:sz w:val="20"/>
          <w:szCs w:val="20"/>
        </w:rPr>
        <w:t>;</w:t>
      </w:r>
    </w:p>
    <w:p w14:paraId="10EB5815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rischio guerra: 14 giorni</w:t>
      </w:r>
      <w:r w:rsidR="004E6BCE" w:rsidRPr="002A44E9">
        <w:rPr>
          <w:i/>
          <w:sz w:val="20"/>
          <w:szCs w:val="20"/>
        </w:rPr>
        <w:t>;</w:t>
      </w:r>
    </w:p>
    <w:p w14:paraId="2F9EE5DC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esonero denuncia di altre assicurazioni</w:t>
      </w:r>
      <w:r w:rsidR="004E6BCE" w:rsidRPr="002A44E9">
        <w:rPr>
          <w:i/>
          <w:sz w:val="20"/>
          <w:szCs w:val="20"/>
        </w:rPr>
        <w:t>;</w:t>
      </w:r>
    </w:p>
    <w:p w14:paraId="7DE506A7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morte presunta: artt. 60 e 62 C.C.</w:t>
      </w:r>
      <w:r w:rsidR="004E6BCE" w:rsidRPr="002A44E9">
        <w:rPr>
          <w:i/>
          <w:sz w:val="20"/>
          <w:szCs w:val="20"/>
        </w:rPr>
        <w:t>;</w:t>
      </w:r>
    </w:p>
    <w:p w14:paraId="563D3DC9" w14:textId="74F27CEE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limite massimo di risarcimento per evento: € 2.582.284,49</w:t>
      </w:r>
      <w:r w:rsidR="002A44E9">
        <w:rPr>
          <w:i/>
          <w:sz w:val="20"/>
          <w:szCs w:val="20"/>
        </w:rPr>
        <w:t>;</w:t>
      </w:r>
    </w:p>
    <w:p w14:paraId="06783173" w14:textId="77777777" w:rsidR="00633E9C" w:rsidRPr="002A44E9" w:rsidRDefault="00E55E56" w:rsidP="000C5599">
      <w:pPr>
        <w:pStyle w:val="Paragrafoelenco"/>
        <w:numPr>
          <w:ilvl w:val="0"/>
          <w:numId w:val="8"/>
        </w:numPr>
        <w:tabs>
          <w:tab w:val="left" w:pos="4401"/>
        </w:tabs>
        <w:ind w:right="191"/>
        <w:jc w:val="both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 xml:space="preserve">franchigia in caso di Invalidità </w:t>
      </w:r>
      <w:r w:rsidR="004E6BCE" w:rsidRPr="002A44E9">
        <w:rPr>
          <w:i/>
          <w:sz w:val="20"/>
          <w:szCs w:val="20"/>
        </w:rPr>
        <w:t>P</w:t>
      </w:r>
      <w:r w:rsidRPr="002A44E9">
        <w:rPr>
          <w:i/>
          <w:sz w:val="20"/>
          <w:szCs w:val="20"/>
        </w:rPr>
        <w:t>ermanente:</w:t>
      </w:r>
    </w:p>
    <w:p w14:paraId="4C0DABB2" w14:textId="09F940F6" w:rsidR="00633E9C" w:rsidRPr="002A44E9" w:rsidRDefault="00E55E56" w:rsidP="000C5599">
      <w:pPr>
        <w:pStyle w:val="Paragrafoelenco"/>
        <w:numPr>
          <w:ilvl w:val="0"/>
          <w:numId w:val="9"/>
        </w:numPr>
        <w:tabs>
          <w:tab w:val="left" w:pos="4476"/>
        </w:tabs>
        <w:spacing w:before="1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sino a 103.291,37</w:t>
      </w:r>
      <w:r w:rsidR="000C5599" w:rsidRPr="002A44E9">
        <w:rPr>
          <w:i/>
          <w:sz w:val="20"/>
          <w:szCs w:val="20"/>
        </w:rPr>
        <w:t xml:space="preserve"> €</w:t>
      </w:r>
      <w:r w:rsidRPr="002A44E9">
        <w:rPr>
          <w:i/>
          <w:sz w:val="20"/>
          <w:szCs w:val="20"/>
        </w:rPr>
        <w:t xml:space="preserve"> nessuna applicazione di</w:t>
      </w:r>
      <w:r w:rsidRPr="002A44E9">
        <w:rPr>
          <w:i/>
          <w:spacing w:val="-15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franchigia</w:t>
      </w:r>
      <w:r w:rsidR="004E6BCE" w:rsidRPr="002A44E9">
        <w:rPr>
          <w:i/>
          <w:sz w:val="20"/>
          <w:szCs w:val="20"/>
        </w:rPr>
        <w:t>;</w:t>
      </w:r>
    </w:p>
    <w:p w14:paraId="438097DE" w14:textId="185A8FF1" w:rsidR="00633E9C" w:rsidRPr="002A44E9" w:rsidRDefault="00E55E56" w:rsidP="000C5599">
      <w:pPr>
        <w:pStyle w:val="Paragrafoelenco"/>
        <w:numPr>
          <w:ilvl w:val="0"/>
          <w:numId w:val="9"/>
        </w:numPr>
        <w:tabs>
          <w:tab w:val="left" w:pos="4476"/>
        </w:tabs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 xml:space="preserve">da 103.291,37 </w:t>
      </w:r>
      <w:r w:rsidR="000C5599" w:rsidRPr="002A44E9">
        <w:rPr>
          <w:i/>
          <w:sz w:val="20"/>
          <w:szCs w:val="20"/>
        </w:rPr>
        <w:t xml:space="preserve">€ </w:t>
      </w:r>
      <w:r w:rsidRPr="002A44E9">
        <w:rPr>
          <w:i/>
          <w:sz w:val="20"/>
          <w:szCs w:val="20"/>
        </w:rPr>
        <w:t xml:space="preserve">a </w:t>
      </w:r>
      <w:r w:rsidR="000C5599" w:rsidRPr="002A44E9">
        <w:rPr>
          <w:i/>
          <w:sz w:val="20"/>
          <w:szCs w:val="20"/>
        </w:rPr>
        <w:t>2</w:t>
      </w:r>
      <w:r w:rsidRPr="002A44E9">
        <w:rPr>
          <w:i/>
          <w:sz w:val="20"/>
          <w:szCs w:val="20"/>
        </w:rPr>
        <w:t xml:space="preserve">06.582,74 </w:t>
      </w:r>
      <w:r w:rsidR="000C5599" w:rsidRPr="002A44E9">
        <w:rPr>
          <w:i/>
          <w:sz w:val="20"/>
          <w:szCs w:val="20"/>
        </w:rPr>
        <w:t xml:space="preserve">€ </w:t>
      </w:r>
      <w:r w:rsidRPr="002A44E9">
        <w:rPr>
          <w:i/>
          <w:sz w:val="20"/>
          <w:szCs w:val="20"/>
        </w:rPr>
        <w:t>la franchigia assoluta è pari al</w:t>
      </w:r>
      <w:r w:rsidRPr="002A44E9">
        <w:rPr>
          <w:i/>
          <w:spacing w:val="-21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5%</w:t>
      </w:r>
      <w:r w:rsidR="004E6BCE" w:rsidRPr="002A44E9">
        <w:rPr>
          <w:i/>
          <w:sz w:val="20"/>
          <w:szCs w:val="20"/>
        </w:rPr>
        <w:t>;</w:t>
      </w:r>
    </w:p>
    <w:p w14:paraId="374EEF13" w14:textId="002D918C" w:rsidR="00633E9C" w:rsidRPr="002A44E9" w:rsidRDefault="00E55E56" w:rsidP="000C5599">
      <w:pPr>
        <w:pStyle w:val="Paragrafoelenco"/>
        <w:numPr>
          <w:ilvl w:val="0"/>
          <w:numId w:val="9"/>
        </w:numPr>
        <w:tabs>
          <w:tab w:val="left" w:pos="4476"/>
        </w:tabs>
        <w:spacing w:before="1" w:line="240" w:lineRule="auto"/>
        <w:rPr>
          <w:i/>
          <w:sz w:val="20"/>
          <w:szCs w:val="20"/>
        </w:rPr>
      </w:pPr>
      <w:r w:rsidRPr="002A44E9">
        <w:rPr>
          <w:i/>
          <w:sz w:val="20"/>
          <w:szCs w:val="20"/>
        </w:rPr>
        <w:t>oltre 206.582,74</w:t>
      </w:r>
      <w:r w:rsidR="000C5599" w:rsidRPr="002A44E9">
        <w:rPr>
          <w:i/>
          <w:sz w:val="20"/>
          <w:szCs w:val="20"/>
        </w:rPr>
        <w:t xml:space="preserve"> €</w:t>
      </w:r>
      <w:r w:rsidRPr="002A44E9">
        <w:rPr>
          <w:i/>
          <w:sz w:val="20"/>
          <w:szCs w:val="20"/>
        </w:rPr>
        <w:t xml:space="preserve"> applicazione di franchigia assoluta del</w:t>
      </w:r>
      <w:r w:rsidRPr="002A44E9">
        <w:rPr>
          <w:i/>
          <w:spacing w:val="-13"/>
          <w:sz w:val="20"/>
          <w:szCs w:val="20"/>
        </w:rPr>
        <w:t xml:space="preserve"> </w:t>
      </w:r>
      <w:r w:rsidRPr="002A44E9">
        <w:rPr>
          <w:i/>
          <w:sz w:val="20"/>
          <w:szCs w:val="20"/>
        </w:rPr>
        <w:t>10%</w:t>
      </w:r>
      <w:r w:rsidR="004E6BCE" w:rsidRPr="002A44E9">
        <w:rPr>
          <w:i/>
          <w:sz w:val="20"/>
          <w:szCs w:val="20"/>
        </w:rPr>
        <w:t>.</w:t>
      </w:r>
    </w:p>
    <w:p w14:paraId="6A36740E" w14:textId="77777777" w:rsidR="00633E9C" w:rsidRPr="002A44E9" w:rsidRDefault="00633E9C" w:rsidP="000C5599">
      <w:pPr>
        <w:pStyle w:val="Corpotesto"/>
        <w:spacing w:line="240" w:lineRule="auto"/>
        <w:ind w:left="426" w:firstLine="0"/>
        <w:rPr>
          <w:sz w:val="20"/>
          <w:szCs w:val="20"/>
        </w:rPr>
      </w:pPr>
    </w:p>
    <w:p w14:paraId="460F3A37" w14:textId="77777777" w:rsidR="00633E9C" w:rsidRPr="002A44E9" w:rsidRDefault="00633E9C">
      <w:pPr>
        <w:pStyle w:val="Corpotesto"/>
        <w:spacing w:line="240" w:lineRule="auto"/>
        <w:ind w:left="0" w:firstLine="0"/>
        <w:rPr>
          <w:sz w:val="20"/>
          <w:szCs w:val="20"/>
        </w:rPr>
      </w:pPr>
    </w:p>
    <w:p w14:paraId="70BDC075" w14:textId="77777777" w:rsidR="00BD5F0E" w:rsidRPr="002A44E9" w:rsidRDefault="00E55E56" w:rsidP="00BD5F0E">
      <w:pPr>
        <w:tabs>
          <w:tab w:val="left" w:pos="567"/>
        </w:tabs>
        <w:spacing w:before="158"/>
        <w:ind w:left="293"/>
        <w:rPr>
          <w:b/>
          <w:sz w:val="20"/>
          <w:szCs w:val="20"/>
        </w:rPr>
      </w:pPr>
      <w:r w:rsidRPr="002A44E9">
        <w:rPr>
          <w:b/>
          <w:sz w:val="20"/>
          <w:szCs w:val="20"/>
        </w:rPr>
        <w:t>Termini:</w:t>
      </w:r>
      <w:r w:rsidR="004E6BCE" w:rsidRPr="002A44E9">
        <w:rPr>
          <w:b/>
          <w:sz w:val="20"/>
          <w:szCs w:val="20"/>
        </w:rPr>
        <w:tab/>
        <w:t xml:space="preserve">    </w:t>
      </w:r>
      <w:r w:rsidRPr="002A44E9">
        <w:rPr>
          <w:b/>
          <w:sz w:val="20"/>
          <w:szCs w:val="20"/>
        </w:rPr>
        <w:t xml:space="preserve"> </w:t>
      </w:r>
    </w:p>
    <w:p w14:paraId="513936DB" w14:textId="0617B4F5" w:rsidR="00633E9C" w:rsidRPr="002A44E9" w:rsidRDefault="004E6BCE" w:rsidP="00BD5F0E">
      <w:pPr>
        <w:pStyle w:val="Paragrafoelenco"/>
        <w:numPr>
          <w:ilvl w:val="0"/>
          <w:numId w:val="10"/>
        </w:numPr>
        <w:tabs>
          <w:tab w:val="left" w:pos="567"/>
        </w:tabs>
        <w:spacing w:before="158"/>
        <w:rPr>
          <w:sz w:val="20"/>
          <w:szCs w:val="20"/>
        </w:rPr>
      </w:pPr>
      <w:r w:rsidRPr="002A44E9">
        <w:rPr>
          <w:sz w:val="20"/>
          <w:szCs w:val="20"/>
        </w:rPr>
        <w:t>p</w:t>
      </w:r>
      <w:r w:rsidR="00E55E56" w:rsidRPr="002A44E9">
        <w:rPr>
          <w:sz w:val="20"/>
          <w:szCs w:val="20"/>
        </w:rPr>
        <w:t xml:space="preserve">agamento premio: </w:t>
      </w:r>
      <w:r w:rsidR="00BD5F0E" w:rsidRPr="002A44E9">
        <w:rPr>
          <w:sz w:val="20"/>
          <w:szCs w:val="20"/>
        </w:rPr>
        <w:tab/>
      </w:r>
      <w:r w:rsidR="00BD5F0E" w:rsidRPr="002A44E9">
        <w:rPr>
          <w:sz w:val="20"/>
          <w:szCs w:val="20"/>
        </w:rPr>
        <w:tab/>
      </w:r>
      <w:r w:rsidR="00E55E56" w:rsidRPr="002A44E9">
        <w:rPr>
          <w:sz w:val="20"/>
          <w:szCs w:val="20"/>
        </w:rPr>
        <w:t>mora 30</w:t>
      </w:r>
      <w:r w:rsidR="00E55E56" w:rsidRPr="002A44E9">
        <w:rPr>
          <w:spacing w:val="-4"/>
          <w:sz w:val="20"/>
          <w:szCs w:val="20"/>
        </w:rPr>
        <w:t xml:space="preserve"> </w:t>
      </w:r>
      <w:r w:rsidR="00E55E56" w:rsidRPr="002A44E9">
        <w:rPr>
          <w:sz w:val="20"/>
          <w:szCs w:val="20"/>
        </w:rPr>
        <w:t>giorni</w:t>
      </w:r>
      <w:r w:rsidRPr="002A44E9">
        <w:rPr>
          <w:sz w:val="20"/>
          <w:szCs w:val="20"/>
        </w:rPr>
        <w:t>;</w:t>
      </w:r>
    </w:p>
    <w:p w14:paraId="1AFA5876" w14:textId="0C4B654B" w:rsidR="00633E9C" w:rsidRPr="002A44E9" w:rsidRDefault="004E6BCE" w:rsidP="00BD5F0E">
      <w:pPr>
        <w:pStyle w:val="Paragrafoelenco"/>
        <w:numPr>
          <w:ilvl w:val="0"/>
          <w:numId w:val="10"/>
        </w:numPr>
        <w:tabs>
          <w:tab w:val="left" w:pos="567"/>
        </w:tabs>
        <w:spacing w:before="2"/>
        <w:rPr>
          <w:sz w:val="20"/>
          <w:szCs w:val="20"/>
        </w:rPr>
      </w:pPr>
      <w:r w:rsidRPr="002A44E9">
        <w:rPr>
          <w:sz w:val="20"/>
          <w:szCs w:val="20"/>
        </w:rPr>
        <w:t>d</w:t>
      </w:r>
      <w:r w:rsidR="00E55E56" w:rsidRPr="002A44E9">
        <w:rPr>
          <w:sz w:val="20"/>
          <w:szCs w:val="20"/>
        </w:rPr>
        <w:t xml:space="preserve">enuncia sinistro: </w:t>
      </w:r>
      <w:r w:rsidR="00BD5F0E" w:rsidRPr="002A44E9">
        <w:rPr>
          <w:sz w:val="20"/>
          <w:szCs w:val="20"/>
        </w:rPr>
        <w:tab/>
      </w:r>
      <w:r w:rsidR="00BD5F0E" w:rsidRPr="002A44E9">
        <w:rPr>
          <w:sz w:val="20"/>
          <w:szCs w:val="20"/>
        </w:rPr>
        <w:tab/>
      </w:r>
      <w:r w:rsidR="00E55E56" w:rsidRPr="002A44E9">
        <w:rPr>
          <w:sz w:val="20"/>
          <w:szCs w:val="20"/>
        </w:rPr>
        <w:t>10</w:t>
      </w:r>
      <w:r w:rsidR="00E55E56" w:rsidRPr="002A44E9">
        <w:rPr>
          <w:spacing w:val="-1"/>
          <w:sz w:val="20"/>
          <w:szCs w:val="20"/>
        </w:rPr>
        <w:t xml:space="preserve"> </w:t>
      </w:r>
      <w:r w:rsidR="00E55E56" w:rsidRPr="002A44E9">
        <w:rPr>
          <w:sz w:val="20"/>
          <w:szCs w:val="20"/>
        </w:rPr>
        <w:t>giorni</w:t>
      </w:r>
      <w:r w:rsidRPr="002A44E9">
        <w:rPr>
          <w:sz w:val="20"/>
          <w:szCs w:val="20"/>
        </w:rPr>
        <w:t>;</w:t>
      </w:r>
    </w:p>
    <w:p w14:paraId="112065BC" w14:textId="437999DB" w:rsidR="00633E9C" w:rsidRPr="002A44E9" w:rsidRDefault="004E6BCE" w:rsidP="00BD5F0E">
      <w:pPr>
        <w:pStyle w:val="Paragrafoelenco"/>
        <w:numPr>
          <w:ilvl w:val="0"/>
          <w:numId w:val="10"/>
        </w:numPr>
        <w:tabs>
          <w:tab w:val="left" w:pos="567"/>
        </w:tabs>
        <w:ind w:right="191"/>
        <w:rPr>
          <w:sz w:val="20"/>
          <w:szCs w:val="20"/>
        </w:rPr>
      </w:pPr>
      <w:r w:rsidRPr="002A44E9">
        <w:rPr>
          <w:sz w:val="20"/>
          <w:szCs w:val="20"/>
        </w:rPr>
        <w:t>r</w:t>
      </w:r>
      <w:r w:rsidR="00E55E56" w:rsidRPr="002A44E9">
        <w:rPr>
          <w:sz w:val="20"/>
          <w:szCs w:val="20"/>
        </w:rPr>
        <w:t xml:space="preserve">ecesso in caso di sinistro: </w:t>
      </w:r>
      <w:r w:rsidR="00BD5F0E" w:rsidRPr="002A44E9">
        <w:rPr>
          <w:sz w:val="20"/>
          <w:szCs w:val="20"/>
        </w:rPr>
        <w:tab/>
      </w:r>
      <w:r w:rsidR="00E55E56" w:rsidRPr="002A44E9">
        <w:rPr>
          <w:sz w:val="20"/>
          <w:szCs w:val="20"/>
        </w:rPr>
        <w:t xml:space="preserve">entro 60 giorni dal pagamento o rifiuto con preavviso </w:t>
      </w:r>
      <w:r w:rsidRPr="002A44E9">
        <w:rPr>
          <w:sz w:val="20"/>
          <w:szCs w:val="20"/>
        </w:rPr>
        <w:t xml:space="preserve">di </w:t>
      </w:r>
      <w:r w:rsidR="00E55E56" w:rsidRPr="002A44E9">
        <w:rPr>
          <w:sz w:val="20"/>
          <w:szCs w:val="20"/>
        </w:rPr>
        <w:t>30 giorni</w:t>
      </w:r>
      <w:r w:rsidRPr="002A44E9">
        <w:rPr>
          <w:sz w:val="20"/>
          <w:szCs w:val="20"/>
        </w:rPr>
        <w:t>;</w:t>
      </w:r>
    </w:p>
    <w:p w14:paraId="22EB9FFC" w14:textId="681821CA" w:rsidR="00633E9C" w:rsidRPr="002A44E9" w:rsidRDefault="004E6BCE" w:rsidP="00BD5F0E">
      <w:pPr>
        <w:pStyle w:val="Paragrafoelenco"/>
        <w:numPr>
          <w:ilvl w:val="0"/>
          <w:numId w:val="10"/>
        </w:numPr>
        <w:tabs>
          <w:tab w:val="left" w:pos="567"/>
        </w:tabs>
        <w:rPr>
          <w:sz w:val="20"/>
          <w:szCs w:val="20"/>
        </w:rPr>
      </w:pPr>
      <w:r w:rsidRPr="002A44E9">
        <w:rPr>
          <w:sz w:val="20"/>
          <w:szCs w:val="20"/>
        </w:rPr>
        <w:t>p</w:t>
      </w:r>
      <w:r w:rsidR="00E55E56" w:rsidRPr="002A44E9">
        <w:rPr>
          <w:sz w:val="20"/>
          <w:szCs w:val="20"/>
        </w:rPr>
        <w:t xml:space="preserve">roroga del contratto annuale: </w:t>
      </w:r>
      <w:r w:rsidR="00BD5F0E" w:rsidRPr="002A44E9">
        <w:rPr>
          <w:sz w:val="20"/>
          <w:szCs w:val="20"/>
        </w:rPr>
        <w:tab/>
      </w:r>
      <w:r w:rsidR="00E55E56" w:rsidRPr="002A44E9">
        <w:rPr>
          <w:sz w:val="20"/>
          <w:szCs w:val="20"/>
        </w:rPr>
        <w:t>disdetta mesi</w:t>
      </w:r>
      <w:r w:rsidR="00E55E56" w:rsidRPr="002A44E9">
        <w:rPr>
          <w:spacing w:val="-5"/>
          <w:sz w:val="20"/>
          <w:szCs w:val="20"/>
        </w:rPr>
        <w:t xml:space="preserve"> </w:t>
      </w:r>
      <w:r w:rsidR="00E55E56" w:rsidRPr="002A44E9">
        <w:rPr>
          <w:sz w:val="20"/>
          <w:szCs w:val="20"/>
        </w:rPr>
        <w:t>3</w:t>
      </w:r>
      <w:r w:rsidRPr="002A44E9">
        <w:rPr>
          <w:sz w:val="20"/>
          <w:szCs w:val="20"/>
        </w:rPr>
        <w:t>.</w:t>
      </w:r>
    </w:p>
    <w:sectPr w:rsidR="00633E9C" w:rsidRPr="002A44E9" w:rsidSect="003D5152">
      <w:footerReference w:type="default" r:id="rId7"/>
      <w:pgSz w:w="11910" w:h="16840"/>
      <w:pgMar w:top="1340" w:right="940" w:bottom="1843" w:left="8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5A8D" w14:textId="77777777" w:rsidR="005974D1" w:rsidRDefault="005974D1" w:rsidP="00633E9C">
      <w:r>
        <w:separator/>
      </w:r>
    </w:p>
  </w:endnote>
  <w:endnote w:type="continuationSeparator" w:id="0">
    <w:p w14:paraId="52E71DE0" w14:textId="77777777" w:rsidR="005974D1" w:rsidRDefault="005974D1" w:rsidP="006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0893" w14:textId="2393FE1E" w:rsidR="00633E9C" w:rsidRDefault="000C5599">
    <w:pPr>
      <w:pStyle w:val="Corpotesto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41DBE" wp14:editId="5C404C7C">
              <wp:simplePos x="0" y="0"/>
              <wp:positionH relativeFrom="page">
                <wp:posOffset>6547104</wp:posOffset>
              </wp:positionH>
              <wp:positionV relativeFrom="page">
                <wp:posOffset>10062058</wp:posOffset>
              </wp:positionV>
              <wp:extent cx="331622" cy="194310"/>
              <wp:effectExtent l="0" t="0" r="11430" b="15240"/>
              <wp:wrapNone/>
              <wp:docPr id="18154778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22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5EBC0" w14:textId="14407540" w:rsidR="00633E9C" w:rsidRDefault="00F66555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7C3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55E56" w:rsidRPr="007C3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C3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6293" w:rsidRPr="007C36CC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C3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="007C3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/2</w:t>
                          </w:r>
                        </w:p>
                        <w:p w14:paraId="0B3A193A" w14:textId="77777777" w:rsidR="007C36CC" w:rsidRPr="007C36CC" w:rsidRDefault="007C36CC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41D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pt;margin-top:792.3pt;width:26.1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" filled="f" stroked="f">
              <v:textbox inset="0,0,0,0">
                <w:txbxContent>
                  <w:p w14:paraId="2865EBC0" w14:textId="14407540" w:rsidR="00633E9C" w:rsidRDefault="00F66555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7C3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="00E55E56" w:rsidRPr="007C3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</w:instrText>
                    </w:r>
                    <w:r w:rsidRPr="007C3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26293" w:rsidRPr="007C36CC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7C3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="007C3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/2</w:t>
                    </w:r>
                  </w:p>
                  <w:p w14:paraId="0B3A193A" w14:textId="77777777" w:rsidR="007C36CC" w:rsidRPr="007C36CC" w:rsidRDefault="007C36CC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0A84" w14:textId="77777777" w:rsidR="005974D1" w:rsidRDefault="005974D1" w:rsidP="00633E9C">
      <w:r>
        <w:separator/>
      </w:r>
    </w:p>
  </w:footnote>
  <w:footnote w:type="continuationSeparator" w:id="0">
    <w:p w14:paraId="7815734F" w14:textId="77777777" w:rsidR="005974D1" w:rsidRDefault="005974D1" w:rsidP="0063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2BD"/>
    <w:multiLevelType w:val="hybridMultilevel"/>
    <w:tmpl w:val="D0861A2E"/>
    <w:lvl w:ilvl="0" w:tplc="D7846442">
      <w:numFmt w:val="bullet"/>
      <w:lvlText w:val="-"/>
      <w:lvlJc w:val="left"/>
      <w:pPr>
        <w:ind w:left="4254" w:hanging="162"/>
      </w:pPr>
      <w:rPr>
        <w:rFonts w:ascii="Arial" w:eastAsia="Arial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C0D68052">
      <w:numFmt w:val="bullet"/>
      <w:lvlText w:val="*"/>
      <w:lvlJc w:val="left"/>
      <w:pPr>
        <w:ind w:left="4475" w:hanging="121"/>
      </w:pPr>
      <w:rPr>
        <w:rFonts w:ascii="Arial" w:eastAsia="Arial" w:hAnsi="Arial" w:cs="Arial" w:hint="default"/>
        <w:w w:val="99"/>
        <w:sz w:val="18"/>
        <w:szCs w:val="18"/>
        <w:lang w:val="it-IT" w:eastAsia="en-US" w:bidi="ar-SA"/>
      </w:rPr>
    </w:lvl>
    <w:lvl w:ilvl="2" w:tplc="5ABE7D88">
      <w:numFmt w:val="bullet"/>
      <w:lvlText w:val="•"/>
      <w:lvlJc w:val="left"/>
      <w:pPr>
        <w:ind w:left="5107" w:hanging="121"/>
      </w:pPr>
      <w:rPr>
        <w:rFonts w:hint="default"/>
        <w:lang w:val="it-IT" w:eastAsia="en-US" w:bidi="ar-SA"/>
      </w:rPr>
    </w:lvl>
    <w:lvl w:ilvl="3" w:tplc="4394E1FE">
      <w:numFmt w:val="bullet"/>
      <w:lvlText w:val="•"/>
      <w:lvlJc w:val="left"/>
      <w:pPr>
        <w:ind w:left="5734" w:hanging="121"/>
      </w:pPr>
      <w:rPr>
        <w:rFonts w:hint="default"/>
        <w:lang w:val="it-IT" w:eastAsia="en-US" w:bidi="ar-SA"/>
      </w:rPr>
    </w:lvl>
    <w:lvl w:ilvl="4" w:tplc="6818B862">
      <w:numFmt w:val="bullet"/>
      <w:lvlText w:val="•"/>
      <w:lvlJc w:val="left"/>
      <w:pPr>
        <w:ind w:left="6361" w:hanging="121"/>
      </w:pPr>
      <w:rPr>
        <w:rFonts w:hint="default"/>
        <w:lang w:val="it-IT" w:eastAsia="en-US" w:bidi="ar-SA"/>
      </w:rPr>
    </w:lvl>
    <w:lvl w:ilvl="5" w:tplc="2376E4AE">
      <w:numFmt w:val="bullet"/>
      <w:lvlText w:val="•"/>
      <w:lvlJc w:val="left"/>
      <w:pPr>
        <w:ind w:left="6988" w:hanging="121"/>
      </w:pPr>
      <w:rPr>
        <w:rFonts w:hint="default"/>
        <w:lang w:val="it-IT" w:eastAsia="en-US" w:bidi="ar-SA"/>
      </w:rPr>
    </w:lvl>
    <w:lvl w:ilvl="6" w:tplc="6B08A9E6">
      <w:numFmt w:val="bullet"/>
      <w:lvlText w:val="•"/>
      <w:lvlJc w:val="left"/>
      <w:pPr>
        <w:ind w:left="7615" w:hanging="121"/>
      </w:pPr>
      <w:rPr>
        <w:rFonts w:hint="default"/>
        <w:lang w:val="it-IT" w:eastAsia="en-US" w:bidi="ar-SA"/>
      </w:rPr>
    </w:lvl>
    <w:lvl w:ilvl="7" w:tplc="65D6471E">
      <w:numFmt w:val="bullet"/>
      <w:lvlText w:val="•"/>
      <w:lvlJc w:val="left"/>
      <w:pPr>
        <w:ind w:left="8242" w:hanging="121"/>
      </w:pPr>
      <w:rPr>
        <w:rFonts w:hint="default"/>
        <w:lang w:val="it-IT" w:eastAsia="en-US" w:bidi="ar-SA"/>
      </w:rPr>
    </w:lvl>
    <w:lvl w:ilvl="8" w:tplc="BDBEB63C">
      <w:numFmt w:val="bullet"/>
      <w:lvlText w:val="•"/>
      <w:lvlJc w:val="left"/>
      <w:pPr>
        <w:ind w:left="8870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3E877D30"/>
    <w:multiLevelType w:val="hybridMultilevel"/>
    <w:tmpl w:val="E4729C04"/>
    <w:lvl w:ilvl="0" w:tplc="F17A7E6A">
      <w:numFmt w:val="bullet"/>
      <w:lvlText w:val="&gt;"/>
      <w:lvlJc w:val="left"/>
      <w:pPr>
        <w:ind w:left="384" w:hanging="138"/>
      </w:pPr>
      <w:rPr>
        <w:rFonts w:ascii="Arial" w:eastAsia="Arial" w:hAnsi="Arial" w:cs="Arial" w:hint="default"/>
        <w:w w:val="99"/>
        <w:sz w:val="16"/>
        <w:szCs w:val="16"/>
        <w:lang w:val="it-IT" w:eastAsia="en-US" w:bidi="ar-SA"/>
      </w:rPr>
    </w:lvl>
    <w:lvl w:ilvl="1" w:tplc="46627870">
      <w:numFmt w:val="bullet"/>
      <w:lvlText w:val="•"/>
      <w:lvlJc w:val="left"/>
      <w:pPr>
        <w:ind w:left="827" w:hanging="138"/>
      </w:pPr>
      <w:rPr>
        <w:rFonts w:hint="default"/>
        <w:lang w:val="it-IT" w:eastAsia="en-US" w:bidi="ar-SA"/>
      </w:rPr>
    </w:lvl>
    <w:lvl w:ilvl="2" w:tplc="017AEB5C">
      <w:numFmt w:val="bullet"/>
      <w:lvlText w:val="•"/>
      <w:lvlJc w:val="left"/>
      <w:pPr>
        <w:ind w:left="1274" w:hanging="138"/>
      </w:pPr>
      <w:rPr>
        <w:rFonts w:hint="default"/>
        <w:lang w:val="it-IT" w:eastAsia="en-US" w:bidi="ar-SA"/>
      </w:rPr>
    </w:lvl>
    <w:lvl w:ilvl="3" w:tplc="E98A15A2">
      <w:numFmt w:val="bullet"/>
      <w:lvlText w:val="•"/>
      <w:lvlJc w:val="left"/>
      <w:pPr>
        <w:ind w:left="1721" w:hanging="138"/>
      </w:pPr>
      <w:rPr>
        <w:rFonts w:hint="default"/>
        <w:lang w:val="it-IT" w:eastAsia="en-US" w:bidi="ar-SA"/>
      </w:rPr>
    </w:lvl>
    <w:lvl w:ilvl="4" w:tplc="4EFEBAEA">
      <w:numFmt w:val="bullet"/>
      <w:lvlText w:val="•"/>
      <w:lvlJc w:val="left"/>
      <w:pPr>
        <w:ind w:left="2168" w:hanging="138"/>
      </w:pPr>
      <w:rPr>
        <w:rFonts w:hint="default"/>
        <w:lang w:val="it-IT" w:eastAsia="en-US" w:bidi="ar-SA"/>
      </w:rPr>
    </w:lvl>
    <w:lvl w:ilvl="5" w:tplc="2DBE3B64">
      <w:numFmt w:val="bullet"/>
      <w:lvlText w:val="•"/>
      <w:lvlJc w:val="left"/>
      <w:pPr>
        <w:ind w:left="2615" w:hanging="138"/>
      </w:pPr>
      <w:rPr>
        <w:rFonts w:hint="default"/>
        <w:lang w:val="it-IT" w:eastAsia="en-US" w:bidi="ar-SA"/>
      </w:rPr>
    </w:lvl>
    <w:lvl w:ilvl="6" w:tplc="DB2473B2">
      <w:numFmt w:val="bullet"/>
      <w:lvlText w:val="•"/>
      <w:lvlJc w:val="left"/>
      <w:pPr>
        <w:ind w:left="3062" w:hanging="138"/>
      </w:pPr>
      <w:rPr>
        <w:rFonts w:hint="default"/>
        <w:lang w:val="it-IT" w:eastAsia="en-US" w:bidi="ar-SA"/>
      </w:rPr>
    </w:lvl>
    <w:lvl w:ilvl="7" w:tplc="E5BA9526">
      <w:numFmt w:val="bullet"/>
      <w:lvlText w:val="•"/>
      <w:lvlJc w:val="left"/>
      <w:pPr>
        <w:ind w:left="3509" w:hanging="138"/>
      </w:pPr>
      <w:rPr>
        <w:rFonts w:hint="default"/>
        <w:lang w:val="it-IT" w:eastAsia="en-US" w:bidi="ar-SA"/>
      </w:rPr>
    </w:lvl>
    <w:lvl w:ilvl="8" w:tplc="6F3245BE">
      <w:numFmt w:val="bullet"/>
      <w:lvlText w:val="•"/>
      <w:lvlJc w:val="left"/>
      <w:pPr>
        <w:ind w:left="3956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43930E50"/>
    <w:multiLevelType w:val="hybridMultilevel"/>
    <w:tmpl w:val="9ADECDB0"/>
    <w:lvl w:ilvl="0" w:tplc="D78464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B69F8"/>
    <w:multiLevelType w:val="hybridMultilevel"/>
    <w:tmpl w:val="32B0F1E6"/>
    <w:lvl w:ilvl="0" w:tplc="933E5FE8">
      <w:numFmt w:val="bullet"/>
      <w:lvlText w:val="&gt;"/>
      <w:lvlJc w:val="left"/>
      <w:pPr>
        <w:ind w:left="384" w:hanging="138"/>
      </w:pPr>
      <w:rPr>
        <w:rFonts w:ascii="Arial" w:eastAsia="Arial" w:hAnsi="Arial" w:cs="Arial" w:hint="default"/>
        <w:color w:val="auto"/>
        <w:w w:val="99"/>
        <w:sz w:val="16"/>
        <w:szCs w:val="16"/>
        <w:lang w:val="it-IT" w:eastAsia="en-US" w:bidi="ar-SA"/>
      </w:rPr>
    </w:lvl>
    <w:lvl w:ilvl="1" w:tplc="29B432B0">
      <w:numFmt w:val="bullet"/>
      <w:lvlText w:val="•"/>
      <w:lvlJc w:val="left"/>
      <w:pPr>
        <w:ind w:left="827" w:hanging="138"/>
      </w:pPr>
      <w:rPr>
        <w:rFonts w:hint="default"/>
        <w:lang w:val="it-IT" w:eastAsia="en-US" w:bidi="ar-SA"/>
      </w:rPr>
    </w:lvl>
    <w:lvl w:ilvl="2" w:tplc="ED5A4832">
      <w:numFmt w:val="bullet"/>
      <w:lvlText w:val="•"/>
      <w:lvlJc w:val="left"/>
      <w:pPr>
        <w:ind w:left="1274" w:hanging="138"/>
      </w:pPr>
      <w:rPr>
        <w:rFonts w:hint="default"/>
        <w:lang w:val="it-IT" w:eastAsia="en-US" w:bidi="ar-SA"/>
      </w:rPr>
    </w:lvl>
    <w:lvl w:ilvl="3" w:tplc="0F684D66">
      <w:numFmt w:val="bullet"/>
      <w:lvlText w:val="•"/>
      <w:lvlJc w:val="left"/>
      <w:pPr>
        <w:ind w:left="1721" w:hanging="138"/>
      </w:pPr>
      <w:rPr>
        <w:rFonts w:hint="default"/>
        <w:lang w:val="it-IT" w:eastAsia="en-US" w:bidi="ar-SA"/>
      </w:rPr>
    </w:lvl>
    <w:lvl w:ilvl="4" w:tplc="D1FA1236">
      <w:numFmt w:val="bullet"/>
      <w:lvlText w:val="•"/>
      <w:lvlJc w:val="left"/>
      <w:pPr>
        <w:ind w:left="2168" w:hanging="138"/>
      </w:pPr>
      <w:rPr>
        <w:rFonts w:hint="default"/>
        <w:lang w:val="it-IT" w:eastAsia="en-US" w:bidi="ar-SA"/>
      </w:rPr>
    </w:lvl>
    <w:lvl w:ilvl="5" w:tplc="E25A5A9E">
      <w:numFmt w:val="bullet"/>
      <w:lvlText w:val="•"/>
      <w:lvlJc w:val="left"/>
      <w:pPr>
        <w:ind w:left="2615" w:hanging="138"/>
      </w:pPr>
      <w:rPr>
        <w:rFonts w:hint="default"/>
        <w:lang w:val="it-IT" w:eastAsia="en-US" w:bidi="ar-SA"/>
      </w:rPr>
    </w:lvl>
    <w:lvl w:ilvl="6" w:tplc="E956136A">
      <w:numFmt w:val="bullet"/>
      <w:lvlText w:val="•"/>
      <w:lvlJc w:val="left"/>
      <w:pPr>
        <w:ind w:left="3062" w:hanging="138"/>
      </w:pPr>
      <w:rPr>
        <w:rFonts w:hint="default"/>
        <w:lang w:val="it-IT" w:eastAsia="en-US" w:bidi="ar-SA"/>
      </w:rPr>
    </w:lvl>
    <w:lvl w:ilvl="7" w:tplc="294CA048">
      <w:numFmt w:val="bullet"/>
      <w:lvlText w:val="•"/>
      <w:lvlJc w:val="left"/>
      <w:pPr>
        <w:ind w:left="3509" w:hanging="138"/>
      </w:pPr>
      <w:rPr>
        <w:rFonts w:hint="default"/>
        <w:lang w:val="it-IT" w:eastAsia="en-US" w:bidi="ar-SA"/>
      </w:rPr>
    </w:lvl>
    <w:lvl w:ilvl="8" w:tplc="68E0DC5E">
      <w:numFmt w:val="bullet"/>
      <w:lvlText w:val="•"/>
      <w:lvlJc w:val="left"/>
      <w:pPr>
        <w:ind w:left="3956" w:hanging="138"/>
      </w:pPr>
      <w:rPr>
        <w:rFonts w:hint="default"/>
        <w:lang w:val="it-IT" w:eastAsia="en-US" w:bidi="ar-SA"/>
      </w:rPr>
    </w:lvl>
  </w:abstractNum>
  <w:abstractNum w:abstractNumId="4" w15:restartNumberingAfterBreak="0">
    <w:nsid w:val="558A5667"/>
    <w:multiLevelType w:val="hybridMultilevel"/>
    <w:tmpl w:val="E0F0DD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5EA38DC"/>
    <w:multiLevelType w:val="hybridMultilevel"/>
    <w:tmpl w:val="10D89A74"/>
    <w:lvl w:ilvl="0" w:tplc="C38C4BC6">
      <w:start w:val="1"/>
      <w:numFmt w:val="lowerLetter"/>
      <w:lvlText w:val="%1)"/>
      <w:lvlJc w:val="left"/>
      <w:pPr>
        <w:ind w:left="256" w:hanging="188"/>
        <w:jc w:val="left"/>
      </w:pPr>
      <w:rPr>
        <w:rFonts w:ascii="Arial" w:eastAsia="Arial" w:hAnsi="Arial" w:cs="Arial" w:hint="default"/>
        <w:spacing w:val="-1"/>
        <w:w w:val="99"/>
        <w:sz w:val="16"/>
        <w:szCs w:val="16"/>
        <w:lang w:val="it-IT" w:eastAsia="en-US" w:bidi="ar-SA"/>
      </w:rPr>
    </w:lvl>
    <w:lvl w:ilvl="1" w:tplc="83BC5988">
      <w:numFmt w:val="bullet"/>
      <w:lvlText w:val="&gt;"/>
      <w:lvlJc w:val="left"/>
      <w:pPr>
        <w:ind w:left="384" w:hanging="138"/>
      </w:pPr>
      <w:rPr>
        <w:rFonts w:ascii="Arial" w:eastAsia="Arial" w:hAnsi="Arial" w:cs="Arial" w:hint="default"/>
        <w:w w:val="99"/>
        <w:sz w:val="16"/>
        <w:szCs w:val="16"/>
        <w:lang w:val="it-IT" w:eastAsia="en-US" w:bidi="ar-SA"/>
      </w:rPr>
    </w:lvl>
    <w:lvl w:ilvl="2" w:tplc="07640160">
      <w:numFmt w:val="bullet"/>
      <w:lvlText w:val="•"/>
      <w:lvlJc w:val="left"/>
      <w:pPr>
        <w:ind w:left="876" w:hanging="138"/>
      </w:pPr>
      <w:rPr>
        <w:rFonts w:hint="default"/>
        <w:lang w:val="it-IT" w:eastAsia="en-US" w:bidi="ar-SA"/>
      </w:rPr>
    </w:lvl>
    <w:lvl w:ilvl="3" w:tplc="34142B5C">
      <w:numFmt w:val="bullet"/>
      <w:lvlText w:val="•"/>
      <w:lvlJc w:val="left"/>
      <w:pPr>
        <w:ind w:left="1373" w:hanging="138"/>
      </w:pPr>
      <w:rPr>
        <w:rFonts w:hint="default"/>
        <w:lang w:val="it-IT" w:eastAsia="en-US" w:bidi="ar-SA"/>
      </w:rPr>
    </w:lvl>
    <w:lvl w:ilvl="4" w:tplc="E348BBD2">
      <w:numFmt w:val="bullet"/>
      <w:lvlText w:val="•"/>
      <w:lvlJc w:val="left"/>
      <w:pPr>
        <w:ind w:left="1870" w:hanging="138"/>
      </w:pPr>
      <w:rPr>
        <w:rFonts w:hint="default"/>
        <w:lang w:val="it-IT" w:eastAsia="en-US" w:bidi="ar-SA"/>
      </w:rPr>
    </w:lvl>
    <w:lvl w:ilvl="5" w:tplc="FF0E704A">
      <w:numFmt w:val="bullet"/>
      <w:lvlText w:val="•"/>
      <w:lvlJc w:val="left"/>
      <w:pPr>
        <w:ind w:left="2366" w:hanging="138"/>
      </w:pPr>
      <w:rPr>
        <w:rFonts w:hint="default"/>
        <w:lang w:val="it-IT" w:eastAsia="en-US" w:bidi="ar-SA"/>
      </w:rPr>
    </w:lvl>
    <w:lvl w:ilvl="6" w:tplc="65364024">
      <w:numFmt w:val="bullet"/>
      <w:lvlText w:val="•"/>
      <w:lvlJc w:val="left"/>
      <w:pPr>
        <w:ind w:left="2863" w:hanging="138"/>
      </w:pPr>
      <w:rPr>
        <w:rFonts w:hint="default"/>
        <w:lang w:val="it-IT" w:eastAsia="en-US" w:bidi="ar-SA"/>
      </w:rPr>
    </w:lvl>
    <w:lvl w:ilvl="7" w:tplc="0C185CE4">
      <w:numFmt w:val="bullet"/>
      <w:lvlText w:val="•"/>
      <w:lvlJc w:val="left"/>
      <w:pPr>
        <w:ind w:left="3360" w:hanging="138"/>
      </w:pPr>
      <w:rPr>
        <w:rFonts w:hint="default"/>
        <w:lang w:val="it-IT" w:eastAsia="en-US" w:bidi="ar-SA"/>
      </w:rPr>
    </w:lvl>
    <w:lvl w:ilvl="8" w:tplc="08C01C7A">
      <w:numFmt w:val="bullet"/>
      <w:lvlText w:val="•"/>
      <w:lvlJc w:val="left"/>
      <w:pPr>
        <w:ind w:left="3856" w:hanging="138"/>
      </w:pPr>
      <w:rPr>
        <w:rFonts w:hint="default"/>
        <w:lang w:val="it-IT" w:eastAsia="en-US" w:bidi="ar-SA"/>
      </w:rPr>
    </w:lvl>
  </w:abstractNum>
  <w:abstractNum w:abstractNumId="6" w15:restartNumberingAfterBreak="0">
    <w:nsid w:val="59A02153"/>
    <w:multiLevelType w:val="hybridMultilevel"/>
    <w:tmpl w:val="5D96A1D8"/>
    <w:lvl w:ilvl="0" w:tplc="D78464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7366"/>
    <w:multiLevelType w:val="hybridMultilevel"/>
    <w:tmpl w:val="E55466AA"/>
    <w:lvl w:ilvl="0" w:tplc="ED268C3C">
      <w:numFmt w:val="bullet"/>
      <w:lvlText w:val="&gt;"/>
      <w:lvlJc w:val="left"/>
      <w:pPr>
        <w:ind w:left="384" w:hanging="138"/>
      </w:pPr>
      <w:rPr>
        <w:rFonts w:ascii="Arial" w:eastAsia="Arial" w:hAnsi="Arial" w:cs="Arial" w:hint="default"/>
        <w:w w:val="99"/>
        <w:sz w:val="16"/>
        <w:szCs w:val="16"/>
        <w:lang w:val="it-IT" w:eastAsia="en-US" w:bidi="ar-SA"/>
      </w:rPr>
    </w:lvl>
    <w:lvl w:ilvl="1" w:tplc="8530EE32">
      <w:numFmt w:val="bullet"/>
      <w:lvlText w:val="•"/>
      <w:lvlJc w:val="left"/>
      <w:pPr>
        <w:ind w:left="827" w:hanging="138"/>
      </w:pPr>
      <w:rPr>
        <w:rFonts w:hint="default"/>
        <w:lang w:val="it-IT" w:eastAsia="en-US" w:bidi="ar-SA"/>
      </w:rPr>
    </w:lvl>
    <w:lvl w:ilvl="2" w:tplc="79E60734">
      <w:numFmt w:val="bullet"/>
      <w:lvlText w:val="•"/>
      <w:lvlJc w:val="left"/>
      <w:pPr>
        <w:ind w:left="1274" w:hanging="138"/>
      </w:pPr>
      <w:rPr>
        <w:rFonts w:hint="default"/>
        <w:lang w:val="it-IT" w:eastAsia="en-US" w:bidi="ar-SA"/>
      </w:rPr>
    </w:lvl>
    <w:lvl w:ilvl="3" w:tplc="8E5E421E">
      <w:numFmt w:val="bullet"/>
      <w:lvlText w:val="•"/>
      <w:lvlJc w:val="left"/>
      <w:pPr>
        <w:ind w:left="1721" w:hanging="138"/>
      </w:pPr>
      <w:rPr>
        <w:rFonts w:hint="default"/>
        <w:lang w:val="it-IT" w:eastAsia="en-US" w:bidi="ar-SA"/>
      </w:rPr>
    </w:lvl>
    <w:lvl w:ilvl="4" w:tplc="DF382A92">
      <w:numFmt w:val="bullet"/>
      <w:lvlText w:val="•"/>
      <w:lvlJc w:val="left"/>
      <w:pPr>
        <w:ind w:left="2168" w:hanging="138"/>
      </w:pPr>
      <w:rPr>
        <w:rFonts w:hint="default"/>
        <w:lang w:val="it-IT" w:eastAsia="en-US" w:bidi="ar-SA"/>
      </w:rPr>
    </w:lvl>
    <w:lvl w:ilvl="5" w:tplc="6A06CC9C">
      <w:numFmt w:val="bullet"/>
      <w:lvlText w:val="•"/>
      <w:lvlJc w:val="left"/>
      <w:pPr>
        <w:ind w:left="2615" w:hanging="138"/>
      </w:pPr>
      <w:rPr>
        <w:rFonts w:hint="default"/>
        <w:lang w:val="it-IT" w:eastAsia="en-US" w:bidi="ar-SA"/>
      </w:rPr>
    </w:lvl>
    <w:lvl w:ilvl="6" w:tplc="FB3E3274">
      <w:numFmt w:val="bullet"/>
      <w:lvlText w:val="•"/>
      <w:lvlJc w:val="left"/>
      <w:pPr>
        <w:ind w:left="3062" w:hanging="138"/>
      </w:pPr>
      <w:rPr>
        <w:rFonts w:hint="default"/>
        <w:lang w:val="it-IT" w:eastAsia="en-US" w:bidi="ar-SA"/>
      </w:rPr>
    </w:lvl>
    <w:lvl w:ilvl="7" w:tplc="DC1CABA4">
      <w:numFmt w:val="bullet"/>
      <w:lvlText w:val="•"/>
      <w:lvlJc w:val="left"/>
      <w:pPr>
        <w:ind w:left="3509" w:hanging="138"/>
      </w:pPr>
      <w:rPr>
        <w:rFonts w:hint="default"/>
        <w:lang w:val="it-IT" w:eastAsia="en-US" w:bidi="ar-SA"/>
      </w:rPr>
    </w:lvl>
    <w:lvl w:ilvl="8" w:tplc="525027DC">
      <w:numFmt w:val="bullet"/>
      <w:lvlText w:val="•"/>
      <w:lvlJc w:val="left"/>
      <w:pPr>
        <w:ind w:left="3956" w:hanging="138"/>
      </w:pPr>
      <w:rPr>
        <w:rFonts w:hint="default"/>
        <w:lang w:val="it-IT" w:eastAsia="en-US" w:bidi="ar-SA"/>
      </w:rPr>
    </w:lvl>
  </w:abstractNum>
  <w:abstractNum w:abstractNumId="8" w15:restartNumberingAfterBreak="0">
    <w:nsid w:val="77750BEE"/>
    <w:multiLevelType w:val="hybridMultilevel"/>
    <w:tmpl w:val="D74C2CCC"/>
    <w:lvl w:ilvl="0" w:tplc="1D8869C6">
      <w:start w:val="1"/>
      <w:numFmt w:val="lowerLetter"/>
      <w:lvlText w:val="%1)"/>
      <w:lvlJc w:val="left"/>
      <w:pPr>
        <w:ind w:left="920" w:hanging="210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6008B0B2">
      <w:numFmt w:val="bullet"/>
      <w:lvlText w:val="•"/>
      <w:lvlJc w:val="left"/>
      <w:pPr>
        <w:ind w:left="1396" w:hanging="210"/>
      </w:pPr>
      <w:rPr>
        <w:rFonts w:hint="default"/>
        <w:lang w:val="it-IT" w:eastAsia="en-US" w:bidi="ar-SA"/>
      </w:rPr>
    </w:lvl>
    <w:lvl w:ilvl="2" w:tplc="1ED896B0">
      <w:numFmt w:val="bullet"/>
      <w:lvlText w:val="•"/>
      <w:lvlJc w:val="left"/>
      <w:pPr>
        <w:ind w:left="1871" w:hanging="210"/>
      </w:pPr>
      <w:rPr>
        <w:rFonts w:hint="default"/>
        <w:lang w:val="it-IT" w:eastAsia="en-US" w:bidi="ar-SA"/>
      </w:rPr>
    </w:lvl>
    <w:lvl w:ilvl="3" w:tplc="73005C92">
      <w:numFmt w:val="bullet"/>
      <w:lvlText w:val="•"/>
      <w:lvlJc w:val="left"/>
      <w:pPr>
        <w:ind w:left="2346" w:hanging="210"/>
      </w:pPr>
      <w:rPr>
        <w:rFonts w:hint="default"/>
        <w:lang w:val="it-IT" w:eastAsia="en-US" w:bidi="ar-SA"/>
      </w:rPr>
    </w:lvl>
    <w:lvl w:ilvl="4" w:tplc="BC1284C2">
      <w:numFmt w:val="bullet"/>
      <w:lvlText w:val="•"/>
      <w:lvlJc w:val="left"/>
      <w:pPr>
        <w:ind w:left="2821" w:hanging="210"/>
      </w:pPr>
      <w:rPr>
        <w:rFonts w:hint="default"/>
        <w:lang w:val="it-IT" w:eastAsia="en-US" w:bidi="ar-SA"/>
      </w:rPr>
    </w:lvl>
    <w:lvl w:ilvl="5" w:tplc="87F6681E">
      <w:numFmt w:val="bullet"/>
      <w:lvlText w:val="•"/>
      <w:lvlJc w:val="left"/>
      <w:pPr>
        <w:ind w:left="3296" w:hanging="210"/>
      </w:pPr>
      <w:rPr>
        <w:rFonts w:hint="default"/>
        <w:lang w:val="it-IT" w:eastAsia="en-US" w:bidi="ar-SA"/>
      </w:rPr>
    </w:lvl>
    <w:lvl w:ilvl="6" w:tplc="CFA23026">
      <w:numFmt w:val="bullet"/>
      <w:lvlText w:val="•"/>
      <w:lvlJc w:val="left"/>
      <w:pPr>
        <w:ind w:left="3771" w:hanging="210"/>
      </w:pPr>
      <w:rPr>
        <w:rFonts w:hint="default"/>
        <w:lang w:val="it-IT" w:eastAsia="en-US" w:bidi="ar-SA"/>
      </w:rPr>
    </w:lvl>
    <w:lvl w:ilvl="7" w:tplc="9B26797E">
      <w:numFmt w:val="bullet"/>
      <w:lvlText w:val="•"/>
      <w:lvlJc w:val="left"/>
      <w:pPr>
        <w:ind w:left="4246" w:hanging="210"/>
      </w:pPr>
      <w:rPr>
        <w:rFonts w:hint="default"/>
        <w:lang w:val="it-IT" w:eastAsia="en-US" w:bidi="ar-SA"/>
      </w:rPr>
    </w:lvl>
    <w:lvl w:ilvl="8" w:tplc="6AB65BB8">
      <w:numFmt w:val="bullet"/>
      <w:lvlText w:val="•"/>
      <w:lvlJc w:val="left"/>
      <w:pPr>
        <w:ind w:left="4721" w:hanging="210"/>
      </w:pPr>
      <w:rPr>
        <w:rFonts w:hint="default"/>
        <w:lang w:val="it-IT" w:eastAsia="en-US" w:bidi="ar-SA"/>
      </w:rPr>
    </w:lvl>
  </w:abstractNum>
  <w:abstractNum w:abstractNumId="9" w15:restartNumberingAfterBreak="0">
    <w:nsid w:val="7CDB2505"/>
    <w:multiLevelType w:val="hybridMultilevel"/>
    <w:tmpl w:val="E8884580"/>
    <w:lvl w:ilvl="0" w:tplc="A1B4EFCC">
      <w:numFmt w:val="bullet"/>
      <w:lvlText w:val="&gt;"/>
      <w:lvlJc w:val="left"/>
      <w:pPr>
        <w:ind w:left="384" w:hanging="138"/>
      </w:pPr>
      <w:rPr>
        <w:rFonts w:ascii="Arial" w:eastAsia="Arial" w:hAnsi="Arial" w:cs="Arial" w:hint="default"/>
        <w:w w:val="99"/>
        <w:sz w:val="16"/>
        <w:szCs w:val="16"/>
        <w:lang w:val="it-IT" w:eastAsia="en-US" w:bidi="ar-SA"/>
      </w:rPr>
    </w:lvl>
    <w:lvl w:ilvl="1" w:tplc="2988A982">
      <w:numFmt w:val="bullet"/>
      <w:lvlText w:val="•"/>
      <w:lvlJc w:val="left"/>
      <w:pPr>
        <w:ind w:left="827" w:hanging="138"/>
      </w:pPr>
      <w:rPr>
        <w:rFonts w:hint="default"/>
        <w:lang w:val="it-IT" w:eastAsia="en-US" w:bidi="ar-SA"/>
      </w:rPr>
    </w:lvl>
    <w:lvl w:ilvl="2" w:tplc="5AEC72D8">
      <w:numFmt w:val="bullet"/>
      <w:lvlText w:val="•"/>
      <w:lvlJc w:val="left"/>
      <w:pPr>
        <w:ind w:left="1274" w:hanging="138"/>
      </w:pPr>
      <w:rPr>
        <w:rFonts w:hint="default"/>
        <w:lang w:val="it-IT" w:eastAsia="en-US" w:bidi="ar-SA"/>
      </w:rPr>
    </w:lvl>
    <w:lvl w:ilvl="3" w:tplc="5D6C7C96">
      <w:numFmt w:val="bullet"/>
      <w:lvlText w:val="•"/>
      <w:lvlJc w:val="left"/>
      <w:pPr>
        <w:ind w:left="1721" w:hanging="138"/>
      </w:pPr>
      <w:rPr>
        <w:rFonts w:hint="default"/>
        <w:lang w:val="it-IT" w:eastAsia="en-US" w:bidi="ar-SA"/>
      </w:rPr>
    </w:lvl>
    <w:lvl w:ilvl="4" w:tplc="163A20D0">
      <w:numFmt w:val="bullet"/>
      <w:lvlText w:val="•"/>
      <w:lvlJc w:val="left"/>
      <w:pPr>
        <w:ind w:left="2168" w:hanging="138"/>
      </w:pPr>
      <w:rPr>
        <w:rFonts w:hint="default"/>
        <w:lang w:val="it-IT" w:eastAsia="en-US" w:bidi="ar-SA"/>
      </w:rPr>
    </w:lvl>
    <w:lvl w:ilvl="5" w:tplc="18D4CD76">
      <w:numFmt w:val="bullet"/>
      <w:lvlText w:val="•"/>
      <w:lvlJc w:val="left"/>
      <w:pPr>
        <w:ind w:left="2615" w:hanging="138"/>
      </w:pPr>
      <w:rPr>
        <w:rFonts w:hint="default"/>
        <w:lang w:val="it-IT" w:eastAsia="en-US" w:bidi="ar-SA"/>
      </w:rPr>
    </w:lvl>
    <w:lvl w:ilvl="6" w:tplc="D6562BA6">
      <w:numFmt w:val="bullet"/>
      <w:lvlText w:val="•"/>
      <w:lvlJc w:val="left"/>
      <w:pPr>
        <w:ind w:left="3062" w:hanging="138"/>
      </w:pPr>
      <w:rPr>
        <w:rFonts w:hint="default"/>
        <w:lang w:val="it-IT" w:eastAsia="en-US" w:bidi="ar-SA"/>
      </w:rPr>
    </w:lvl>
    <w:lvl w:ilvl="7" w:tplc="C354F6CE">
      <w:numFmt w:val="bullet"/>
      <w:lvlText w:val="•"/>
      <w:lvlJc w:val="left"/>
      <w:pPr>
        <w:ind w:left="3509" w:hanging="138"/>
      </w:pPr>
      <w:rPr>
        <w:rFonts w:hint="default"/>
        <w:lang w:val="it-IT" w:eastAsia="en-US" w:bidi="ar-SA"/>
      </w:rPr>
    </w:lvl>
    <w:lvl w:ilvl="8" w:tplc="E75EBB3C">
      <w:numFmt w:val="bullet"/>
      <w:lvlText w:val="•"/>
      <w:lvlJc w:val="left"/>
      <w:pPr>
        <w:ind w:left="3956" w:hanging="138"/>
      </w:pPr>
      <w:rPr>
        <w:rFonts w:hint="default"/>
        <w:lang w:val="it-IT" w:eastAsia="en-US" w:bidi="ar-SA"/>
      </w:rPr>
    </w:lvl>
  </w:abstractNum>
  <w:num w:numId="1" w16cid:durableId="1705247317">
    <w:abstractNumId w:val="0"/>
  </w:num>
  <w:num w:numId="2" w16cid:durableId="1721435935">
    <w:abstractNumId w:val="7"/>
  </w:num>
  <w:num w:numId="3" w16cid:durableId="1952781480">
    <w:abstractNumId w:val="1"/>
  </w:num>
  <w:num w:numId="4" w16cid:durableId="446387285">
    <w:abstractNumId w:val="9"/>
  </w:num>
  <w:num w:numId="5" w16cid:durableId="1495417463">
    <w:abstractNumId w:val="3"/>
  </w:num>
  <w:num w:numId="6" w16cid:durableId="1303080388">
    <w:abstractNumId w:val="5"/>
  </w:num>
  <w:num w:numId="7" w16cid:durableId="1164709598">
    <w:abstractNumId w:val="8"/>
  </w:num>
  <w:num w:numId="8" w16cid:durableId="839075982">
    <w:abstractNumId w:val="2"/>
  </w:num>
  <w:num w:numId="9" w16cid:durableId="30496115">
    <w:abstractNumId w:val="4"/>
  </w:num>
  <w:num w:numId="10" w16cid:durableId="278142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9C"/>
    <w:rsid w:val="00012468"/>
    <w:rsid w:val="00084FBB"/>
    <w:rsid w:val="000C5599"/>
    <w:rsid w:val="001A5BF8"/>
    <w:rsid w:val="002052D5"/>
    <w:rsid w:val="002A44E9"/>
    <w:rsid w:val="0034003F"/>
    <w:rsid w:val="003A372A"/>
    <w:rsid w:val="003D5152"/>
    <w:rsid w:val="004A5F02"/>
    <w:rsid w:val="004E6BCE"/>
    <w:rsid w:val="005974D1"/>
    <w:rsid w:val="00633E9C"/>
    <w:rsid w:val="00655D8E"/>
    <w:rsid w:val="0073239F"/>
    <w:rsid w:val="007C36CC"/>
    <w:rsid w:val="008370BE"/>
    <w:rsid w:val="009452F5"/>
    <w:rsid w:val="00956005"/>
    <w:rsid w:val="00B24A9F"/>
    <w:rsid w:val="00B401F0"/>
    <w:rsid w:val="00BB1028"/>
    <w:rsid w:val="00BD5F0E"/>
    <w:rsid w:val="00C5377A"/>
    <w:rsid w:val="00CC234E"/>
    <w:rsid w:val="00D26293"/>
    <w:rsid w:val="00E224C3"/>
    <w:rsid w:val="00E43C5F"/>
    <w:rsid w:val="00E55E56"/>
    <w:rsid w:val="00F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5135A"/>
  <w15:docId w15:val="{934A09CF-3C9F-4450-82A3-D47B767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33E9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E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33E9C"/>
    <w:pPr>
      <w:spacing w:line="207" w:lineRule="exact"/>
      <w:ind w:left="4364" w:hanging="111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633E9C"/>
    <w:pPr>
      <w:spacing w:before="56"/>
      <w:ind w:left="2910" w:right="2809"/>
      <w:jc w:val="center"/>
    </w:pPr>
    <w:rPr>
      <w:b/>
      <w:bCs/>
      <w:i/>
      <w:sz w:val="44"/>
      <w:szCs w:val="44"/>
    </w:rPr>
  </w:style>
  <w:style w:type="paragraph" w:styleId="Paragrafoelenco">
    <w:name w:val="List Paragraph"/>
    <w:basedOn w:val="Normale"/>
    <w:uiPriority w:val="1"/>
    <w:qFormat/>
    <w:rsid w:val="00633E9C"/>
    <w:pPr>
      <w:spacing w:line="207" w:lineRule="exact"/>
      <w:ind w:left="4364" w:hanging="111"/>
    </w:pPr>
  </w:style>
  <w:style w:type="paragraph" w:customStyle="1" w:styleId="TableParagraph">
    <w:name w:val="Table Paragraph"/>
    <w:basedOn w:val="Normale"/>
    <w:uiPriority w:val="1"/>
    <w:qFormat/>
    <w:rsid w:val="00633E9C"/>
  </w:style>
  <w:style w:type="paragraph" w:styleId="Intestazione">
    <w:name w:val="header"/>
    <w:basedOn w:val="Normale"/>
    <w:link w:val="IntestazioneCarattere"/>
    <w:uiPriority w:val="99"/>
    <w:unhideWhenUsed/>
    <w:rsid w:val="007C36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6C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6C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INFORTUNI_FABI.personale sindacale.doc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INFORTUNI_FABI.personale sindacale.doc</dc:title>
  <dc:creator>ssi</dc:creator>
  <cp:lastModifiedBy>Fabi Trento</cp:lastModifiedBy>
  <cp:revision>11</cp:revision>
  <dcterms:created xsi:type="dcterms:W3CDTF">2024-10-22T13:36:00Z</dcterms:created>
  <dcterms:modified xsi:type="dcterms:W3CDTF">2025-10-22T21:27:00Z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2022-11-14T00:00:00Z</vt:filetime>
  </property>
</Properties>
</file>